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EC6" w:rsidRDefault="005C5EC6">
      <w:pPr>
        <w:pStyle w:val="a3"/>
        <w:ind w:left="0" w:firstLine="0"/>
        <w:jc w:val="left"/>
        <w:rPr>
          <w:sz w:val="20"/>
        </w:rPr>
      </w:pPr>
    </w:p>
    <w:p w:rsidR="005C5EC6" w:rsidRDefault="005C5EC6">
      <w:pPr>
        <w:pStyle w:val="a3"/>
        <w:ind w:left="0" w:firstLine="0"/>
        <w:jc w:val="left"/>
        <w:rPr>
          <w:sz w:val="20"/>
        </w:rPr>
      </w:pPr>
    </w:p>
    <w:p w:rsidR="005C5EC6" w:rsidRDefault="005C5EC6">
      <w:pPr>
        <w:pStyle w:val="a3"/>
        <w:ind w:left="0" w:firstLine="0"/>
        <w:jc w:val="left"/>
        <w:rPr>
          <w:sz w:val="20"/>
        </w:rPr>
      </w:pPr>
    </w:p>
    <w:p w:rsidR="005C5EC6" w:rsidRDefault="005C5EC6">
      <w:pPr>
        <w:pStyle w:val="a3"/>
        <w:ind w:left="0" w:firstLine="0"/>
        <w:jc w:val="left"/>
        <w:rPr>
          <w:sz w:val="20"/>
        </w:rPr>
      </w:pPr>
    </w:p>
    <w:p w:rsidR="005C5EC6" w:rsidRDefault="005C5EC6">
      <w:pPr>
        <w:pStyle w:val="a3"/>
        <w:ind w:left="0" w:firstLine="0"/>
        <w:jc w:val="left"/>
        <w:rPr>
          <w:sz w:val="20"/>
        </w:rPr>
      </w:pPr>
    </w:p>
    <w:p w:rsidR="005C5EC6" w:rsidRDefault="005C5EC6">
      <w:pPr>
        <w:pStyle w:val="a3"/>
        <w:ind w:left="0" w:firstLine="0"/>
        <w:jc w:val="left"/>
        <w:rPr>
          <w:sz w:val="20"/>
        </w:rPr>
      </w:pPr>
    </w:p>
    <w:p w:rsidR="005C5EC6" w:rsidRDefault="005C5EC6">
      <w:pPr>
        <w:pStyle w:val="a3"/>
        <w:ind w:left="0" w:firstLine="0"/>
        <w:jc w:val="left"/>
        <w:rPr>
          <w:sz w:val="20"/>
        </w:rPr>
      </w:pPr>
    </w:p>
    <w:p w:rsidR="005C5EC6" w:rsidRDefault="005C5EC6">
      <w:pPr>
        <w:pStyle w:val="a3"/>
        <w:ind w:left="0" w:firstLine="0"/>
        <w:jc w:val="left"/>
        <w:rPr>
          <w:sz w:val="20"/>
        </w:rPr>
      </w:pPr>
    </w:p>
    <w:p w:rsidR="005C5EC6" w:rsidRDefault="005C5EC6">
      <w:pPr>
        <w:pStyle w:val="a3"/>
        <w:ind w:left="0" w:firstLine="0"/>
        <w:jc w:val="left"/>
        <w:rPr>
          <w:sz w:val="20"/>
        </w:rPr>
      </w:pPr>
    </w:p>
    <w:p w:rsidR="005C5EC6" w:rsidRDefault="005C5EC6">
      <w:pPr>
        <w:pStyle w:val="a3"/>
        <w:ind w:left="0" w:firstLine="0"/>
        <w:jc w:val="left"/>
        <w:rPr>
          <w:sz w:val="20"/>
        </w:rPr>
      </w:pPr>
    </w:p>
    <w:p w:rsidR="005C5EC6" w:rsidRDefault="005C5EC6">
      <w:pPr>
        <w:pStyle w:val="a3"/>
        <w:ind w:left="0" w:firstLine="0"/>
        <w:jc w:val="left"/>
        <w:rPr>
          <w:sz w:val="20"/>
        </w:rPr>
      </w:pPr>
    </w:p>
    <w:p w:rsidR="005C5EC6" w:rsidRDefault="005C5EC6">
      <w:pPr>
        <w:pStyle w:val="a3"/>
        <w:ind w:left="0" w:firstLine="0"/>
        <w:jc w:val="left"/>
        <w:rPr>
          <w:sz w:val="20"/>
        </w:rPr>
      </w:pPr>
    </w:p>
    <w:p w:rsidR="005C5EC6" w:rsidRDefault="005C5EC6">
      <w:pPr>
        <w:pStyle w:val="a3"/>
        <w:ind w:left="0" w:firstLine="0"/>
        <w:jc w:val="left"/>
        <w:rPr>
          <w:sz w:val="20"/>
        </w:rPr>
      </w:pPr>
    </w:p>
    <w:p w:rsidR="005C5EC6" w:rsidRDefault="005C5EC6">
      <w:pPr>
        <w:pStyle w:val="a3"/>
        <w:ind w:left="0" w:firstLine="0"/>
        <w:jc w:val="left"/>
        <w:rPr>
          <w:sz w:val="20"/>
        </w:rPr>
      </w:pPr>
    </w:p>
    <w:p w:rsidR="005C5EC6" w:rsidRDefault="005C5EC6">
      <w:pPr>
        <w:pStyle w:val="a3"/>
        <w:ind w:left="0" w:firstLine="0"/>
        <w:jc w:val="left"/>
        <w:rPr>
          <w:sz w:val="20"/>
        </w:rPr>
      </w:pPr>
    </w:p>
    <w:p w:rsidR="005C5EC6" w:rsidRDefault="005C5EC6">
      <w:pPr>
        <w:pStyle w:val="a3"/>
        <w:spacing w:before="5"/>
        <w:ind w:left="0" w:firstLine="0"/>
        <w:jc w:val="left"/>
        <w:rPr>
          <w:sz w:val="25"/>
        </w:rPr>
      </w:pPr>
    </w:p>
    <w:p w:rsidR="005C5EC6" w:rsidRPr="00386098" w:rsidRDefault="00386098" w:rsidP="00FC6B04">
      <w:pPr>
        <w:pStyle w:val="1"/>
        <w:spacing w:before="0" w:line="360" w:lineRule="auto"/>
        <w:ind w:left="0"/>
        <w:jc w:val="center"/>
        <w:rPr>
          <w:sz w:val="28"/>
          <w:szCs w:val="28"/>
        </w:rPr>
      </w:pPr>
      <w:r w:rsidRPr="00386098">
        <w:rPr>
          <w:sz w:val="28"/>
          <w:szCs w:val="28"/>
        </w:rPr>
        <w:t>ТРЕБОВАНИЯ К ОРГАНИЗА</w:t>
      </w:r>
      <w:r w:rsidR="00C65173">
        <w:rPr>
          <w:sz w:val="28"/>
          <w:szCs w:val="28"/>
        </w:rPr>
        <w:t>Ц</w:t>
      </w:r>
      <w:r w:rsidRPr="00386098">
        <w:rPr>
          <w:sz w:val="28"/>
          <w:szCs w:val="28"/>
        </w:rPr>
        <w:t>ИИ И ПРОВЕДЕНИЮ</w:t>
      </w:r>
    </w:p>
    <w:p w:rsidR="00386098" w:rsidRDefault="00B079C6" w:rsidP="00FC6B04">
      <w:pPr>
        <w:spacing w:line="360" w:lineRule="auto"/>
        <w:ind w:hanging="4"/>
        <w:jc w:val="center"/>
        <w:rPr>
          <w:b/>
          <w:sz w:val="28"/>
          <w:szCs w:val="28"/>
        </w:rPr>
      </w:pPr>
      <w:r w:rsidRPr="00386098">
        <w:rPr>
          <w:b/>
          <w:sz w:val="28"/>
          <w:szCs w:val="28"/>
        </w:rPr>
        <w:t>МУНИЦИПАЛЬНОГО ЭТАП</w:t>
      </w:r>
      <w:r w:rsidR="00FC6B04" w:rsidRPr="00386098">
        <w:rPr>
          <w:b/>
          <w:sz w:val="28"/>
          <w:szCs w:val="28"/>
        </w:rPr>
        <w:t>А</w:t>
      </w:r>
      <w:r w:rsidRPr="00386098">
        <w:rPr>
          <w:b/>
          <w:sz w:val="28"/>
          <w:szCs w:val="28"/>
        </w:rPr>
        <w:t xml:space="preserve"> ВСЕРОССИЙСКОЙ ОЛИМПИАДЫ ШКОЛЬНИКОВ ПО АСТРОНОМИИ </w:t>
      </w:r>
    </w:p>
    <w:p w:rsidR="00FC6B04" w:rsidRPr="00386098" w:rsidRDefault="00386098" w:rsidP="00FC6B04">
      <w:pPr>
        <w:spacing w:line="360" w:lineRule="auto"/>
        <w:ind w:hanging="4"/>
        <w:jc w:val="center"/>
        <w:rPr>
          <w:b/>
          <w:sz w:val="28"/>
          <w:szCs w:val="28"/>
        </w:rPr>
      </w:pPr>
      <w:r w:rsidRPr="00386098">
        <w:rPr>
          <w:b/>
          <w:sz w:val="28"/>
          <w:szCs w:val="28"/>
        </w:rPr>
        <w:t>НА ТЕРРИТОРИИ ПЕНЗЕНСКОЙ ОБЛАСТИ</w:t>
      </w:r>
    </w:p>
    <w:p w:rsidR="005C5EC6" w:rsidRPr="00386098" w:rsidRDefault="00386098" w:rsidP="00FC6B04">
      <w:pPr>
        <w:spacing w:line="360" w:lineRule="auto"/>
        <w:ind w:hanging="4"/>
        <w:jc w:val="center"/>
        <w:rPr>
          <w:b/>
          <w:sz w:val="28"/>
          <w:szCs w:val="28"/>
        </w:rPr>
      </w:pPr>
      <w:r w:rsidRPr="00386098">
        <w:rPr>
          <w:b/>
          <w:sz w:val="28"/>
          <w:szCs w:val="28"/>
        </w:rPr>
        <w:t>В 2020</w:t>
      </w:r>
      <w:r w:rsidR="00F84235">
        <w:rPr>
          <w:b/>
          <w:sz w:val="28"/>
          <w:szCs w:val="28"/>
        </w:rPr>
        <w:t xml:space="preserve"> </w:t>
      </w:r>
      <w:r w:rsidRPr="00386098">
        <w:rPr>
          <w:b/>
          <w:sz w:val="28"/>
          <w:szCs w:val="28"/>
        </w:rPr>
        <w:t>-</w:t>
      </w:r>
      <w:r w:rsidR="00F84235">
        <w:rPr>
          <w:b/>
          <w:sz w:val="28"/>
          <w:szCs w:val="28"/>
        </w:rPr>
        <w:t xml:space="preserve"> </w:t>
      </w:r>
      <w:r w:rsidR="00C00C80" w:rsidRPr="00386098">
        <w:rPr>
          <w:b/>
          <w:sz w:val="28"/>
          <w:szCs w:val="28"/>
        </w:rPr>
        <w:t>20</w:t>
      </w:r>
      <w:r w:rsidR="00B079C6" w:rsidRPr="00386098">
        <w:rPr>
          <w:b/>
          <w:sz w:val="28"/>
          <w:szCs w:val="28"/>
        </w:rPr>
        <w:t>21 УЧЕБНОМ ГОДУ</w:t>
      </w:r>
    </w:p>
    <w:p w:rsidR="00386098" w:rsidRDefault="00386098">
      <w:pPr>
        <w:spacing w:line="360" w:lineRule="auto"/>
        <w:jc w:val="center"/>
      </w:pPr>
    </w:p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/>
    <w:p w:rsidR="00386098" w:rsidRPr="00386098" w:rsidRDefault="00386098" w:rsidP="00386098">
      <w:pPr>
        <w:jc w:val="center"/>
        <w:rPr>
          <w:sz w:val="28"/>
          <w:szCs w:val="28"/>
        </w:rPr>
      </w:pPr>
      <w:r w:rsidRPr="00386098">
        <w:rPr>
          <w:sz w:val="28"/>
          <w:szCs w:val="28"/>
        </w:rPr>
        <w:t>г. Пенза, 2020</w:t>
      </w:r>
    </w:p>
    <w:p w:rsidR="00386098" w:rsidRDefault="00386098" w:rsidP="00386098"/>
    <w:p w:rsidR="005C5EC6" w:rsidRPr="00386098" w:rsidRDefault="005C5EC6" w:rsidP="00386098">
      <w:pPr>
        <w:sectPr w:rsidR="005C5EC6" w:rsidRPr="00386098">
          <w:type w:val="continuous"/>
          <w:pgSz w:w="11910" w:h="16840"/>
          <w:pgMar w:top="1580" w:right="620" w:bottom="280" w:left="1480" w:header="720" w:footer="720" w:gutter="0"/>
          <w:cols w:space="720"/>
        </w:sectPr>
      </w:pPr>
    </w:p>
    <w:p w:rsidR="005C5EC6" w:rsidRPr="00C00C80" w:rsidRDefault="00B079C6" w:rsidP="00C00C80">
      <w:pPr>
        <w:pStyle w:val="1"/>
        <w:numPr>
          <w:ilvl w:val="0"/>
          <w:numId w:val="4"/>
        </w:numPr>
        <w:tabs>
          <w:tab w:val="left" w:pos="3672"/>
        </w:tabs>
        <w:spacing w:before="0"/>
        <w:ind w:hanging="241"/>
        <w:jc w:val="left"/>
      </w:pPr>
      <w:bookmarkStart w:id="0" w:name="_bookmark1"/>
      <w:bookmarkStart w:id="1" w:name="_bookmark0"/>
      <w:bookmarkEnd w:id="0"/>
      <w:bookmarkEnd w:id="1"/>
      <w:r w:rsidRPr="00C00C80">
        <w:lastRenderedPageBreak/>
        <w:t>ОБЩИЕПОЛОЖЕНИЯ</w:t>
      </w:r>
    </w:p>
    <w:p w:rsidR="005C5EC6" w:rsidRPr="00C00C80" w:rsidRDefault="005C5EC6" w:rsidP="00C00C80">
      <w:pPr>
        <w:pStyle w:val="a3"/>
        <w:ind w:left="0" w:firstLine="0"/>
        <w:jc w:val="left"/>
        <w:rPr>
          <w:b/>
        </w:rPr>
      </w:pPr>
    </w:p>
    <w:p w:rsidR="005C5EC6" w:rsidRPr="00C00C80" w:rsidRDefault="00F90651" w:rsidP="00C00C80">
      <w:pPr>
        <w:pStyle w:val="a3"/>
        <w:ind w:right="224"/>
      </w:pPr>
      <w:r>
        <w:t xml:space="preserve">Требования к организации и проведению муниципального этапа всероссийской олимпиады школьников </w:t>
      </w:r>
      <w:r w:rsidR="00B079C6" w:rsidRPr="00C00C80">
        <w:t xml:space="preserve">по астрономии </w:t>
      </w:r>
      <w:r>
        <w:t>на территории Пензенской области в 2020-2021 учебном году (далее – Требования) предназначены для организаторов</w:t>
      </w:r>
      <w:r w:rsidR="00B079C6" w:rsidRPr="00C00C80">
        <w:t xml:space="preserve"> и жюри </w:t>
      </w:r>
      <w:r>
        <w:t xml:space="preserve">муниципального </w:t>
      </w:r>
      <w:r w:rsidR="00B079C6" w:rsidRPr="00C00C80">
        <w:t>этап</w:t>
      </w:r>
      <w:r w:rsidR="000345F8" w:rsidRPr="00C00C80">
        <w:t>а</w:t>
      </w:r>
      <w:r w:rsidR="00B079C6" w:rsidRPr="00C00C80">
        <w:t xml:space="preserve"> олимпиады.</w:t>
      </w:r>
    </w:p>
    <w:p w:rsidR="005C5EC6" w:rsidRPr="00C00C80" w:rsidRDefault="00F90651" w:rsidP="00C00C80">
      <w:pPr>
        <w:pStyle w:val="a3"/>
        <w:ind w:right="226"/>
      </w:pPr>
      <w:r>
        <w:t xml:space="preserve">Настоящие Требования </w:t>
      </w:r>
      <w:r w:rsidR="00B079C6" w:rsidRPr="00C00C80">
        <w:t>содерж</w:t>
      </w:r>
      <w:r w:rsidR="008F72BD" w:rsidRPr="00C00C80">
        <w:t>а</w:t>
      </w:r>
      <w:r w:rsidR="00B079C6" w:rsidRPr="00C00C80">
        <w:t xml:space="preserve">т сведения об условиях проведения </w:t>
      </w:r>
      <w:r w:rsidR="008F72BD" w:rsidRPr="00C00C80">
        <w:t xml:space="preserve">муниципального этапа, материально-техническом обеспечении, </w:t>
      </w:r>
      <w:r w:rsidR="00B079C6" w:rsidRPr="00C00C80">
        <w:t>а также о системе оценивания и процедуре определения победителей и призеров муниципального</w:t>
      </w:r>
      <w:r>
        <w:t xml:space="preserve"> </w:t>
      </w:r>
      <w:r w:rsidR="00B079C6" w:rsidRPr="00C00C80">
        <w:t>этапа</w:t>
      </w:r>
      <w:r>
        <w:t xml:space="preserve"> всероссийской олимпиады школьников</w:t>
      </w:r>
      <w:r w:rsidR="00B079C6" w:rsidRPr="00C00C80">
        <w:t>.</w:t>
      </w:r>
    </w:p>
    <w:p w:rsidR="005C5EC6" w:rsidRPr="00C00C80" w:rsidRDefault="00B079C6" w:rsidP="00C00C80">
      <w:pPr>
        <w:pStyle w:val="a3"/>
        <w:ind w:right="224"/>
      </w:pPr>
      <w:r w:rsidRPr="00C00C80">
        <w:t>Муниципальный этап провод</w:t>
      </w:r>
      <w:r w:rsidR="0018143A" w:rsidRPr="00C00C80">
        <w:t>и</w:t>
      </w:r>
      <w:r w:rsidRPr="00C00C80">
        <w:t>тся в соответствии с Порядком проведения всероссийской олимпиады школьников, утвержденным приказом Министерства образования и науки Российской Федерации № 1252 от 18 ноября 2013 г., с изменениями, утвержденными приказами Министерства образования и науки Российской Федерации</w:t>
      </w:r>
      <w:r w:rsidR="00F90651">
        <w:t xml:space="preserve">            </w:t>
      </w:r>
      <w:r w:rsidRPr="00C00C80">
        <w:t xml:space="preserve"> № 249 от 17 марта 2015 г., № 1488 от 17 декабря 2015 г. и № 1435 от 17 ноября 2016 г. и приказом Министерства просвещения Российской Федерации № 96 от 17 марта 2020 г.</w:t>
      </w:r>
      <w:r w:rsidR="00AC1C6D" w:rsidRPr="00C00C80">
        <w:t>; Приказом Министерства образования Пензенской области от 08.10.2020 № 409/01-07 "Об установлении сроков проведения муниципального этапа всероссийской олимпиады школьников на территории Пензенской области в 2020/2021 учебном году".</w:t>
      </w:r>
    </w:p>
    <w:p w:rsidR="00B079C6" w:rsidRPr="00C00C80" w:rsidRDefault="00B079C6" w:rsidP="00C00C80">
      <w:pPr>
        <w:pStyle w:val="a3"/>
        <w:ind w:right="224"/>
      </w:pPr>
    </w:p>
    <w:p w:rsidR="005C5EC6" w:rsidRPr="00C00C80" w:rsidRDefault="00B079C6" w:rsidP="00C00C80">
      <w:pPr>
        <w:pStyle w:val="1"/>
        <w:numPr>
          <w:ilvl w:val="0"/>
          <w:numId w:val="4"/>
        </w:numPr>
        <w:tabs>
          <w:tab w:val="left" w:pos="1113"/>
        </w:tabs>
        <w:spacing w:before="0"/>
        <w:ind w:left="1004" w:right="880" w:hanging="132"/>
        <w:jc w:val="left"/>
      </w:pPr>
      <w:bookmarkStart w:id="2" w:name="_bookmark3"/>
      <w:bookmarkEnd w:id="2"/>
      <w:r w:rsidRPr="00C00C80">
        <w:t>ОПИСАНИЕ НЕОБХОДИМОГО МАТЕРИАЛЬНО-ТЕХНИЧЕСКОГО ОБЕСПЕЧЕНИЯ ДЛЯ ВЫПОЛНЕНИЯ ОЛИМПИАДНЫХЗАДАНИЙ</w:t>
      </w:r>
    </w:p>
    <w:p w:rsidR="005C5EC6" w:rsidRPr="00C00C80" w:rsidRDefault="005C5EC6" w:rsidP="00C00C80">
      <w:pPr>
        <w:pStyle w:val="a3"/>
        <w:ind w:left="0" w:firstLine="0"/>
        <w:jc w:val="left"/>
        <w:rPr>
          <w:b/>
        </w:rPr>
      </w:pPr>
    </w:p>
    <w:p w:rsidR="005C5EC6" w:rsidRPr="00C00C80" w:rsidRDefault="00B079C6" w:rsidP="00C00C80">
      <w:pPr>
        <w:pStyle w:val="a3"/>
        <w:ind w:right="225"/>
      </w:pPr>
      <w:r w:rsidRPr="00C00C80">
        <w:t>Муниципальный этап не предусматрива</w:t>
      </w:r>
      <w:r w:rsidR="0018143A" w:rsidRPr="00C00C80">
        <w:t>е</w:t>
      </w:r>
      <w:r w:rsidRPr="00C00C80">
        <w:t xml:space="preserve">т выполнение каких-либо практических и наблюдательных задач по астрономии, его проведение </w:t>
      </w:r>
      <w:r w:rsidRPr="00C00C80">
        <w:rPr>
          <w:b/>
          <w:i/>
        </w:rPr>
        <w:t xml:space="preserve">не требует </w:t>
      </w:r>
      <w:r w:rsidRPr="00C00C80">
        <w:t xml:space="preserve">специального оборудования (телескопов и других астрономических приборов), поэтому материальные требования для </w:t>
      </w:r>
      <w:r w:rsidR="0018143A" w:rsidRPr="00C00C80">
        <w:t>его</w:t>
      </w:r>
      <w:r w:rsidRPr="00C00C80">
        <w:t xml:space="preserve"> проведения не выходят за рамки организации стандартного аудиторного режима.</w:t>
      </w:r>
    </w:p>
    <w:p w:rsidR="005C5EC6" w:rsidRPr="00C00C80" w:rsidRDefault="00B079C6" w:rsidP="00C00C80">
      <w:pPr>
        <w:pStyle w:val="a3"/>
        <w:ind w:right="227"/>
      </w:pPr>
      <w:r w:rsidRPr="00C00C80">
        <w:t>Каждому участнику олимпиады должны быть предоставлены листы формата A4 для выполнения олимпиадных заданий. Участники могут использовать свои письменные принадлежности (включая циркуль, транспортир, линейку и т. п.) и непрограммируемый инженерный калькулятор. В частности, калькуляторы, сертифицированные для использования на ЕГЭ, разрешаются для использования на любых этапах олимпиады. Желательно иметь в аудитории несколько запасных ручек синего или черного</w:t>
      </w:r>
      <w:r w:rsidR="00F90651">
        <w:t xml:space="preserve"> </w:t>
      </w:r>
      <w:r w:rsidRPr="00C00C80">
        <w:t>цвета.</w:t>
      </w:r>
    </w:p>
    <w:p w:rsidR="005C5EC6" w:rsidRPr="00C00C80" w:rsidRDefault="00B079C6" w:rsidP="00C00C80">
      <w:pPr>
        <w:pStyle w:val="a3"/>
        <w:ind w:right="233"/>
      </w:pPr>
      <w:r w:rsidRPr="00C00C80">
        <w:t xml:space="preserve">Желательно, чтобы аудитории, в которых проходит </w:t>
      </w:r>
      <w:r w:rsidRPr="00C00C80">
        <w:rPr>
          <w:spacing w:val="-2"/>
        </w:rPr>
        <w:t xml:space="preserve">тур </w:t>
      </w:r>
      <w:r w:rsidRPr="00C00C80">
        <w:t>олимпиады, были оборудованы часами, которые видны всем участникам. Если в аудитории есть проектор, возможно включить демонстрацию таймера с отсчетом времени до завершения</w:t>
      </w:r>
      <w:r w:rsidR="00F90651">
        <w:t xml:space="preserve"> </w:t>
      </w:r>
      <w:r w:rsidRPr="00C00C80">
        <w:t>тура.</w:t>
      </w:r>
    </w:p>
    <w:p w:rsidR="005C5EC6" w:rsidRPr="00C00C80" w:rsidRDefault="00B079C6" w:rsidP="00C00C80">
      <w:pPr>
        <w:pStyle w:val="a3"/>
        <w:ind w:right="229"/>
      </w:pPr>
      <w:r w:rsidRPr="00C00C80">
        <w:t>В соответствии с Постановлением Главного государственного санитарного врача Российской Федерации № 16 от 30.06.2020 г. в случае большого числа участников муниципального этапа всероссийской олимпиады по астрономии возможно проведение эт</w:t>
      </w:r>
      <w:r w:rsidR="0018143A" w:rsidRPr="00C00C80">
        <w:t>ого</w:t>
      </w:r>
      <w:r w:rsidRPr="00C00C80">
        <w:t xml:space="preserve"> этап</w:t>
      </w:r>
      <w:r w:rsidR="0018143A" w:rsidRPr="00C00C80">
        <w:t>а</w:t>
      </w:r>
      <w:r w:rsidRPr="00C00C80">
        <w:t xml:space="preserve"> с использованием информационно-коммуникационных технологий. Для обеспечения равных условий участия в олимпиаде данная система проведения должна устанавливаться для всех муниципальных образований одного субъекта Российской Федерации (муниципальный</w:t>
      </w:r>
      <w:r w:rsidR="00F90651">
        <w:t xml:space="preserve"> </w:t>
      </w:r>
      <w:r w:rsidRPr="00C00C80">
        <w:t>этап).</w:t>
      </w:r>
    </w:p>
    <w:p w:rsidR="005C5EC6" w:rsidRPr="00C00C80" w:rsidRDefault="00B079C6" w:rsidP="00C00C80">
      <w:pPr>
        <w:pStyle w:val="a3"/>
        <w:ind w:right="229"/>
      </w:pPr>
      <w:r w:rsidRPr="00C00C80">
        <w:t>Для полноценной работы жюри должно быть предоставлено отдельное помещение, оснащенное техническими средствами: компьютером, принтером и копировальным аппаратом с достаточным количеством бумаги; канцелярскими принадлежностями: ручками (по числу членов жюри), ножницами и степлером. Возможна организация работы жюри с использованием информационно-коммуникационных технологий.</w:t>
      </w:r>
    </w:p>
    <w:p w:rsidR="005C5EC6" w:rsidRPr="00C00C80" w:rsidRDefault="005C5EC6" w:rsidP="00C00C80">
      <w:pPr>
        <w:rPr>
          <w:sz w:val="24"/>
          <w:szCs w:val="24"/>
        </w:rPr>
        <w:sectPr w:rsidR="005C5EC6" w:rsidRPr="00C00C80">
          <w:footerReference w:type="default" r:id="rId8"/>
          <w:pgSz w:w="11910" w:h="16840"/>
          <w:pgMar w:top="1580" w:right="620" w:bottom="1080" w:left="1480" w:header="0" w:footer="825" w:gutter="0"/>
          <w:cols w:space="720"/>
        </w:sectPr>
      </w:pPr>
    </w:p>
    <w:p w:rsidR="005C5EC6" w:rsidRPr="00C00C80" w:rsidRDefault="00B079C6" w:rsidP="00C00C80">
      <w:pPr>
        <w:pStyle w:val="1"/>
        <w:numPr>
          <w:ilvl w:val="0"/>
          <w:numId w:val="4"/>
        </w:numPr>
        <w:tabs>
          <w:tab w:val="left" w:pos="1446"/>
        </w:tabs>
        <w:spacing w:before="0"/>
        <w:ind w:left="1446"/>
        <w:jc w:val="left"/>
      </w:pPr>
      <w:r w:rsidRPr="00C00C80">
        <w:lastRenderedPageBreak/>
        <w:t>ПЕРЕЧЕНЬ СПРАВОЧНЫХ МАТЕРИАЛОВ, СРЕДСТВСВЯЗИ</w:t>
      </w:r>
    </w:p>
    <w:p w:rsidR="005C5EC6" w:rsidRPr="00C00C80" w:rsidRDefault="00B079C6" w:rsidP="00C00C80">
      <w:pPr>
        <w:ind w:left="1155" w:right="923" w:hanging="226"/>
        <w:rPr>
          <w:b/>
          <w:sz w:val="24"/>
          <w:szCs w:val="24"/>
        </w:rPr>
      </w:pPr>
      <w:r w:rsidRPr="00C00C80">
        <w:rPr>
          <w:b/>
          <w:sz w:val="24"/>
          <w:szCs w:val="24"/>
        </w:rPr>
        <w:t>И ЭЛЕКТРОННО-ВЫЧИСЛИТЕЛЬНОЙ ТЕХНИКИ, РАЗРЕШЁННЫХ К ИСПОЛЬЗОВАНИЮ ВО ВРЕМЯ ПРОВЕДЕНИЯ ОЛИМПИАДЫ</w:t>
      </w:r>
    </w:p>
    <w:p w:rsidR="005C5EC6" w:rsidRPr="00C00C80" w:rsidRDefault="005C5EC6" w:rsidP="00C00C80">
      <w:pPr>
        <w:pStyle w:val="a3"/>
        <w:ind w:left="0" w:firstLine="0"/>
        <w:jc w:val="left"/>
        <w:rPr>
          <w:b/>
        </w:rPr>
      </w:pPr>
    </w:p>
    <w:p w:rsidR="005C5EC6" w:rsidRPr="00C00C80" w:rsidRDefault="00B079C6" w:rsidP="00C00C80">
      <w:pPr>
        <w:pStyle w:val="a3"/>
        <w:ind w:left="930" w:firstLine="0"/>
      </w:pPr>
      <w:r w:rsidRPr="00C00C80">
        <w:t>Участнику олимпиады перед ее началом выдаются:</w:t>
      </w:r>
    </w:p>
    <w:p w:rsidR="005C5EC6" w:rsidRPr="00C00C80" w:rsidRDefault="00B079C6" w:rsidP="00C00C80">
      <w:pPr>
        <w:pStyle w:val="a4"/>
        <w:numPr>
          <w:ilvl w:val="0"/>
          <w:numId w:val="3"/>
        </w:numPr>
        <w:tabs>
          <w:tab w:val="left" w:pos="942"/>
        </w:tabs>
        <w:ind w:hanging="361"/>
        <w:jc w:val="both"/>
        <w:rPr>
          <w:sz w:val="24"/>
          <w:szCs w:val="24"/>
        </w:rPr>
      </w:pPr>
      <w:r w:rsidRPr="00C00C80">
        <w:rPr>
          <w:sz w:val="24"/>
          <w:szCs w:val="24"/>
        </w:rPr>
        <w:t>лист с условиями заданий, напечатанными крупным (не менее 14 pt)шрифтом;</w:t>
      </w:r>
    </w:p>
    <w:p w:rsidR="005C5EC6" w:rsidRPr="00C00C80" w:rsidRDefault="00B079C6" w:rsidP="00C00C80">
      <w:pPr>
        <w:pStyle w:val="a4"/>
        <w:numPr>
          <w:ilvl w:val="0"/>
          <w:numId w:val="3"/>
        </w:numPr>
        <w:tabs>
          <w:tab w:val="left" w:pos="581"/>
        </w:tabs>
        <w:ind w:left="0" w:right="229" w:firstLine="567"/>
        <w:jc w:val="both"/>
        <w:rPr>
          <w:sz w:val="24"/>
          <w:szCs w:val="24"/>
        </w:rPr>
      </w:pPr>
      <w:r w:rsidRPr="00C00C80">
        <w:rPr>
          <w:sz w:val="24"/>
          <w:szCs w:val="24"/>
        </w:rPr>
        <w:t xml:space="preserve">лист со справочной информацией, разрешенной к использованию на олимпиаде. Полный перечень информации представлен в </w:t>
      </w:r>
      <w:r w:rsidR="00FC6B04" w:rsidRPr="00C00C80">
        <w:rPr>
          <w:sz w:val="24"/>
          <w:szCs w:val="24"/>
        </w:rPr>
        <w:t>П</w:t>
      </w:r>
      <w:r w:rsidRPr="00C00C80">
        <w:rPr>
          <w:sz w:val="24"/>
          <w:szCs w:val="24"/>
        </w:rPr>
        <w:t>риложении 1</w:t>
      </w:r>
      <w:r w:rsidR="00FC6B04" w:rsidRPr="00C00C80">
        <w:rPr>
          <w:sz w:val="24"/>
          <w:szCs w:val="24"/>
        </w:rPr>
        <w:t xml:space="preserve">.Должны быть приведены все данные из этого перечня, </w:t>
      </w:r>
      <w:r w:rsidRPr="00C00C80">
        <w:rPr>
          <w:sz w:val="24"/>
          <w:szCs w:val="24"/>
        </w:rPr>
        <w:t>которые могут использоваться при решении заданий текущего</w:t>
      </w:r>
      <w:r w:rsidR="00F90651">
        <w:rPr>
          <w:sz w:val="24"/>
          <w:szCs w:val="24"/>
        </w:rPr>
        <w:t xml:space="preserve"> </w:t>
      </w:r>
      <w:r w:rsidRPr="00C00C80">
        <w:rPr>
          <w:sz w:val="24"/>
          <w:szCs w:val="24"/>
        </w:rPr>
        <w:t>комплекта;</w:t>
      </w:r>
    </w:p>
    <w:p w:rsidR="005C5EC6" w:rsidRPr="00C00C80" w:rsidRDefault="00B079C6" w:rsidP="00C00C80">
      <w:pPr>
        <w:pStyle w:val="a4"/>
        <w:numPr>
          <w:ilvl w:val="0"/>
          <w:numId w:val="3"/>
        </w:numPr>
        <w:tabs>
          <w:tab w:val="left" w:pos="581"/>
        </w:tabs>
        <w:ind w:left="0" w:right="222" w:firstLine="581"/>
        <w:jc w:val="both"/>
        <w:rPr>
          <w:sz w:val="24"/>
          <w:szCs w:val="24"/>
        </w:rPr>
      </w:pPr>
      <w:r w:rsidRPr="00C00C80">
        <w:rPr>
          <w:sz w:val="24"/>
          <w:szCs w:val="24"/>
        </w:rPr>
        <w:t>листы для выполнения заданий (лицевая сторона – чистовик, обратная сторона – черновик, не подлежащий</w:t>
      </w:r>
      <w:r w:rsidR="00F90651">
        <w:rPr>
          <w:sz w:val="24"/>
          <w:szCs w:val="24"/>
        </w:rPr>
        <w:t xml:space="preserve"> </w:t>
      </w:r>
      <w:r w:rsidRPr="00C00C80">
        <w:rPr>
          <w:sz w:val="24"/>
          <w:szCs w:val="24"/>
        </w:rPr>
        <w:t>проверке).</w:t>
      </w:r>
    </w:p>
    <w:p w:rsidR="005C5EC6" w:rsidRPr="00C00C80" w:rsidRDefault="00B079C6" w:rsidP="00C00C80">
      <w:pPr>
        <w:ind w:left="930"/>
        <w:jc w:val="both"/>
        <w:rPr>
          <w:sz w:val="24"/>
          <w:szCs w:val="24"/>
        </w:rPr>
      </w:pPr>
      <w:r w:rsidRPr="00C00C80">
        <w:rPr>
          <w:sz w:val="24"/>
          <w:szCs w:val="24"/>
        </w:rPr>
        <w:t xml:space="preserve">Использование любых средств связи на олимпиаде </w:t>
      </w:r>
      <w:r w:rsidRPr="00C00C80">
        <w:rPr>
          <w:b/>
          <w:sz w:val="24"/>
          <w:szCs w:val="24"/>
        </w:rPr>
        <w:t>категорически запрещается</w:t>
      </w:r>
      <w:r w:rsidRPr="00C00C80">
        <w:rPr>
          <w:sz w:val="24"/>
          <w:szCs w:val="24"/>
        </w:rPr>
        <w:t>.</w:t>
      </w:r>
    </w:p>
    <w:p w:rsidR="005C5EC6" w:rsidRPr="00C00C80" w:rsidRDefault="00B079C6" w:rsidP="00C00C80">
      <w:pPr>
        <w:pStyle w:val="a3"/>
        <w:ind w:firstLine="0"/>
      </w:pPr>
      <w:r w:rsidRPr="00C00C80">
        <w:t>Участники могут использовать непрограммируемые калькуляторы (см. выше).</w:t>
      </w:r>
    </w:p>
    <w:p w:rsidR="005C5EC6" w:rsidRPr="00C00C80" w:rsidRDefault="005C5EC6" w:rsidP="00C00C80">
      <w:pPr>
        <w:pStyle w:val="a3"/>
        <w:ind w:left="0" w:firstLine="0"/>
        <w:jc w:val="left"/>
      </w:pPr>
    </w:p>
    <w:p w:rsidR="005C5EC6" w:rsidRPr="00C00C80" w:rsidRDefault="00B079C6" w:rsidP="00C00C80">
      <w:pPr>
        <w:pStyle w:val="1"/>
        <w:numPr>
          <w:ilvl w:val="0"/>
          <w:numId w:val="4"/>
        </w:numPr>
        <w:tabs>
          <w:tab w:val="left" w:pos="2313"/>
        </w:tabs>
        <w:spacing w:before="0"/>
        <w:ind w:left="3229" w:right="2076" w:hanging="1158"/>
        <w:jc w:val="left"/>
      </w:pPr>
      <w:bookmarkStart w:id="3" w:name="_bookmark4"/>
      <w:bookmarkEnd w:id="3"/>
      <w:r w:rsidRPr="00C00C80">
        <w:t>МЕТОДИКА ОЦЕНИВАНИЯ ВЫПОЛНЕННЫХ ОЛИМПИАДНЫХЗАДАНИЙ</w:t>
      </w:r>
    </w:p>
    <w:p w:rsidR="005C5EC6" w:rsidRPr="00C00C80" w:rsidRDefault="00B079C6" w:rsidP="00C00C80">
      <w:pPr>
        <w:pStyle w:val="a3"/>
        <w:ind w:right="235"/>
      </w:pPr>
      <w:r w:rsidRPr="00C00C80">
        <w:t>Для проверки решений участников формируется жюри, состоящее из числа педагогических, научно-педагогических и научных работников, аспирантов, студентов и иных специалистов в области астрономии и физики.</w:t>
      </w:r>
    </w:p>
    <w:p w:rsidR="005C5EC6" w:rsidRPr="00C00C80" w:rsidRDefault="00B079C6" w:rsidP="00C00C80">
      <w:pPr>
        <w:pStyle w:val="a3"/>
        <w:ind w:right="229"/>
      </w:pPr>
      <w:r w:rsidRPr="00C00C80">
        <w:t>Для обеспечения объективной и единообразной проверки решение каждого задания должно проверяться одним и тем же членом жюри у всех участников, а при достаточном количестве членов жюри независимо двумя членами жюри с последующей коррекцией существенного различия в их оценках одной и той же работы.</w:t>
      </w:r>
    </w:p>
    <w:p w:rsidR="005C5EC6" w:rsidRPr="00C00C80" w:rsidRDefault="00B079C6" w:rsidP="00C00C80">
      <w:pPr>
        <w:pStyle w:val="a3"/>
        <w:ind w:right="228"/>
      </w:pPr>
      <w:r w:rsidRPr="00C00C80">
        <w:t xml:space="preserve">Решение каждого задания оценивается в соответствии с рекомендациями, разработанными </w:t>
      </w:r>
      <w:r w:rsidR="00BF7219" w:rsidRPr="00C00C80">
        <w:t xml:space="preserve">региональной </w:t>
      </w:r>
      <w:r w:rsidRPr="00C00C80">
        <w:t>предметно-методической комиссией. Альтернативные способы решения, не учт</w:t>
      </w:r>
      <w:r w:rsidR="00BF7219" w:rsidRPr="00C00C80">
        <w:t>е</w:t>
      </w:r>
      <w:r w:rsidRPr="00C00C80">
        <w:t>нные составителями заданий, также оцениваются в полной мере при условии их корректности. Во многих заданиях этапы решения можно выполнять в произвольном порядке; это не влияет на оценку за выполнение каждого этапа и за задание в целом.</w:t>
      </w:r>
    </w:p>
    <w:p w:rsidR="00BF7219" w:rsidRPr="00C00C80" w:rsidRDefault="00B079C6" w:rsidP="00C00C80">
      <w:pPr>
        <w:pStyle w:val="a3"/>
        <w:ind w:right="226"/>
      </w:pPr>
      <w:r w:rsidRPr="00C00C80">
        <w:t xml:space="preserve">При частичном выполнении задания оценка зависит от степени и правильности выполнения каждого этапа решения, при этом частичное выполнение этапа </w:t>
      </w:r>
      <w:r w:rsidRPr="00C00C80">
        <w:rPr>
          <w:b/>
        </w:rPr>
        <w:t xml:space="preserve">оценивается пропорциональной </w:t>
      </w:r>
      <w:r w:rsidRPr="00C00C80">
        <w:t>частью баллов за этот этап. При проверке решения необходимо отмечать степень выполнения его этапов и выставленное за каждый этап количество баллов.</w:t>
      </w:r>
    </w:p>
    <w:p w:rsidR="005C5EC6" w:rsidRPr="00C00C80" w:rsidRDefault="00B079C6" w:rsidP="00C00C80">
      <w:pPr>
        <w:pStyle w:val="a3"/>
        <w:ind w:right="228"/>
      </w:pPr>
      <w:bookmarkStart w:id="4" w:name="_bookmark5"/>
      <w:bookmarkEnd w:id="4"/>
      <w:r w:rsidRPr="00C00C80">
        <w:t>Если тот или иной этап решения можно выполнить отдельно от остальных, он оценивается независимо. Если ошибка, сделанная на предыдущих этапах, не нарушает логику выполнения последующего и не приводит к абсурдным результатам, то последующий этап при условии правильного выполнения оценивается полностью.</w:t>
      </w:r>
    </w:p>
    <w:p w:rsidR="005C5EC6" w:rsidRPr="00C00C80" w:rsidRDefault="00B079C6" w:rsidP="00C00C80">
      <w:pPr>
        <w:pStyle w:val="a3"/>
        <w:ind w:right="231"/>
      </w:pPr>
      <w:r w:rsidRPr="00C00C80">
        <w:t>Жюри не учитывает решения или части решений заданий, изложенные в черновике, даже при наличии ссылки на черновик в чистовом решении. Об этом необходимо отдельно предупредить участников перед началом</w:t>
      </w:r>
      <w:r w:rsidR="00F90651">
        <w:t xml:space="preserve"> </w:t>
      </w:r>
      <w:r w:rsidRPr="00C00C80">
        <w:t>олимпиады.</w:t>
      </w:r>
    </w:p>
    <w:p w:rsidR="005C5EC6" w:rsidRDefault="00B079C6" w:rsidP="00C00C80">
      <w:pPr>
        <w:pStyle w:val="a3"/>
        <w:ind w:right="223"/>
      </w:pPr>
      <w:r w:rsidRPr="00C00C80">
        <w:t>Жюри должно придерживаться принципа соразмерности: так, если в решении допущена грубая астрономическая или физическая ошибка с абсурдным выводом (например, скорость больше скорости света, масса звезды, существенно меньшая реальной массы Земли и т. д.), вс</w:t>
      </w:r>
      <w:r w:rsidR="00BF7219" w:rsidRPr="00C00C80">
        <w:t>е</w:t>
      </w:r>
      <w:r w:rsidRPr="00C00C80">
        <w:t xml:space="preserve"> решение оценивается в 0 баллов, тогда как незначительная математическая ошибка должна снижать итоговую оценку не более чем на 2 балла.</w:t>
      </w:r>
    </w:p>
    <w:p w:rsidR="00F90651" w:rsidRPr="00C00C80" w:rsidRDefault="00F90651" w:rsidP="00C00C80">
      <w:pPr>
        <w:pStyle w:val="a3"/>
        <w:ind w:right="223"/>
      </w:pPr>
    </w:p>
    <w:p w:rsidR="00BF7219" w:rsidRDefault="00BF7219" w:rsidP="00C00C80">
      <w:pPr>
        <w:pStyle w:val="a3"/>
        <w:ind w:right="223"/>
      </w:pPr>
    </w:p>
    <w:p w:rsidR="005C5EC6" w:rsidRPr="00C00C80" w:rsidRDefault="00B079C6" w:rsidP="00C00C80">
      <w:pPr>
        <w:pStyle w:val="1"/>
        <w:numPr>
          <w:ilvl w:val="0"/>
          <w:numId w:val="4"/>
        </w:numPr>
        <w:tabs>
          <w:tab w:val="left" w:pos="1154"/>
        </w:tabs>
        <w:spacing w:before="0"/>
        <w:ind w:left="1369" w:right="920" w:hanging="456"/>
        <w:jc w:val="center"/>
      </w:pPr>
      <w:r w:rsidRPr="00C00C80">
        <w:t>ТРЕБОВАНИЯ К ОРГАНИЗАЦИИ И ПРОВЕДЕНИЮ МУНИЦИПАЛЬНОГО ЭТАПОВ ОЛИМПИАДЫ СУЧЁТОМ</w:t>
      </w:r>
    </w:p>
    <w:p w:rsidR="005C5EC6" w:rsidRDefault="00B079C6" w:rsidP="00C00C80">
      <w:pPr>
        <w:ind w:left="3035" w:right="522" w:hanging="2504"/>
        <w:rPr>
          <w:b/>
          <w:sz w:val="24"/>
          <w:szCs w:val="24"/>
        </w:rPr>
      </w:pPr>
      <w:r w:rsidRPr="00C00C80">
        <w:rPr>
          <w:b/>
          <w:sz w:val="24"/>
          <w:szCs w:val="24"/>
        </w:rPr>
        <w:lastRenderedPageBreak/>
        <w:t>АКТУАЛЬНЫХ ДОКУМЕНТОВ, РЕГЛАМЕНТИРУЮЩИХ ОРГАНИЗАЦИЮ И ПРОВЕДЕНИЕ ОЛИМПИАДЫ</w:t>
      </w:r>
    </w:p>
    <w:p w:rsidR="00F90651" w:rsidRPr="00C00C80" w:rsidRDefault="00F90651" w:rsidP="00C00C80">
      <w:pPr>
        <w:ind w:left="3035" w:right="522" w:hanging="2504"/>
        <w:rPr>
          <w:b/>
          <w:sz w:val="24"/>
          <w:szCs w:val="24"/>
        </w:rPr>
      </w:pPr>
    </w:p>
    <w:p w:rsidR="005C5EC6" w:rsidRPr="00C00C80" w:rsidRDefault="00B079C6" w:rsidP="00C00C80">
      <w:pPr>
        <w:pStyle w:val="1"/>
        <w:numPr>
          <w:ilvl w:val="1"/>
          <w:numId w:val="4"/>
        </w:numPr>
        <w:tabs>
          <w:tab w:val="left" w:pos="3585"/>
        </w:tabs>
        <w:spacing w:before="0"/>
        <w:jc w:val="left"/>
      </w:pPr>
      <w:bookmarkStart w:id="5" w:name="_bookmark6"/>
      <w:bookmarkEnd w:id="5"/>
      <w:r w:rsidRPr="00C00C80">
        <w:t>Процедура проведения</w:t>
      </w:r>
      <w:r w:rsidR="00F90651">
        <w:t xml:space="preserve"> </w:t>
      </w:r>
      <w:r w:rsidRPr="00C00C80">
        <w:t>тура</w:t>
      </w:r>
    </w:p>
    <w:p w:rsidR="005C5EC6" w:rsidRPr="00C00C80" w:rsidRDefault="00B079C6" w:rsidP="00C00C80">
      <w:pPr>
        <w:pStyle w:val="a3"/>
        <w:ind w:right="233"/>
      </w:pPr>
      <w:r w:rsidRPr="00C00C80">
        <w:t xml:space="preserve">Для проведения </w:t>
      </w:r>
      <w:r w:rsidR="0018143A" w:rsidRPr="00C00C80">
        <w:t>муниципального</w:t>
      </w:r>
      <w:r w:rsidRPr="00C00C80">
        <w:t xml:space="preserve"> этапа олимпиады оргкомитет предоставляет</w:t>
      </w:r>
      <w:r w:rsidR="00F90651">
        <w:t xml:space="preserve"> </w:t>
      </w:r>
      <w:r w:rsidRPr="00C00C80">
        <w:t>аудитории в количестве, определяемом числом участников олимпиады. В течение всего тура олимпиады в каждой аудитории находится дежурный, назначаемый</w:t>
      </w:r>
      <w:r w:rsidR="00F90651">
        <w:t xml:space="preserve"> </w:t>
      </w:r>
      <w:r w:rsidRPr="00C00C80">
        <w:t>оргкомитетом.</w:t>
      </w:r>
    </w:p>
    <w:p w:rsidR="005C5EC6" w:rsidRPr="00C00C80" w:rsidRDefault="00B079C6" w:rsidP="00C00C80">
      <w:pPr>
        <w:pStyle w:val="a3"/>
        <w:ind w:right="226"/>
        <w:rPr>
          <w:color w:val="FF0000"/>
        </w:rPr>
      </w:pPr>
      <w:r w:rsidRPr="00C00C80">
        <w:t xml:space="preserve">Перед началом тура дежурные напоминают участникам основные положения регламента (о продолжительности тура, порядке оформления работы, правах и обязанностях участника) и выдают листы с заданиями, </w:t>
      </w:r>
      <w:r w:rsidR="009C3ABC" w:rsidRPr="00C00C80">
        <w:t>соответствующими их параллели.</w:t>
      </w:r>
    </w:p>
    <w:p w:rsidR="005C5EC6" w:rsidRPr="00C00C80" w:rsidRDefault="00B079C6" w:rsidP="00C00C80">
      <w:pPr>
        <w:pStyle w:val="a3"/>
        <w:ind w:right="231"/>
      </w:pPr>
      <w:r w:rsidRPr="00C00C80">
        <w:t>Отсч</w:t>
      </w:r>
      <w:r w:rsidR="00BF7219" w:rsidRPr="00C00C80">
        <w:t>е</w:t>
      </w:r>
      <w:r w:rsidRPr="00C00C80">
        <w:t>т времени, отвед</w:t>
      </w:r>
      <w:r w:rsidR="00BF7219" w:rsidRPr="00C00C80">
        <w:t>е</w:t>
      </w:r>
      <w:r w:rsidRPr="00C00C80">
        <w:t>нного на выполнение олимпиадных заданий, начинается после выдачи условий заданий всем участникам в данной аудитории. При этом желательно выдавать листы лицевой стороной вниз — в таком случае участники будут иметь возможность начать ознакомление с текстом условий одновременно. В любом случае дежурный оповещает участников по прошествии каждого часа, а также за 30 минут, за 15 минут и за 5 минут до окончания</w:t>
      </w:r>
      <w:r w:rsidR="00F90651">
        <w:t xml:space="preserve"> </w:t>
      </w:r>
      <w:r w:rsidRPr="00C00C80">
        <w:t>тура.</w:t>
      </w:r>
    </w:p>
    <w:p w:rsidR="005C5EC6" w:rsidRPr="00C00C80" w:rsidRDefault="00B079C6" w:rsidP="00C00C80">
      <w:pPr>
        <w:pStyle w:val="a3"/>
        <w:ind w:left="930" w:firstLine="0"/>
      </w:pPr>
      <w:r w:rsidRPr="00C00C80">
        <w:t>На протяжении всего тура участник имеет право:</w:t>
      </w:r>
    </w:p>
    <w:p w:rsidR="005C5EC6" w:rsidRPr="00C00C80" w:rsidRDefault="00B079C6" w:rsidP="00C00C80">
      <w:pPr>
        <w:pStyle w:val="a4"/>
        <w:numPr>
          <w:ilvl w:val="1"/>
          <w:numId w:val="3"/>
        </w:numPr>
        <w:tabs>
          <w:tab w:val="left" w:pos="1216"/>
        </w:tabs>
        <w:ind w:right="234" w:firstLine="707"/>
        <w:jc w:val="both"/>
        <w:rPr>
          <w:sz w:val="24"/>
          <w:szCs w:val="24"/>
        </w:rPr>
      </w:pPr>
      <w:r w:rsidRPr="00C00C80">
        <w:rPr>
          <w:sz w:val="24"/>
          <w:szCs w:val="24"/>
        </w:rPr>
        <w:t>пользоваться своими канцелярскими принадлежностями, непрограммируемым инженерным калькулятором и выданными справочными</w:t>
      </w:r>
      <w:r w:rsidR="00F90651">
        <w:rPr>
          <w:sz w:val="24"/>
          <w:szCs w:val="24"/>
        </w:rPr>
        <w:t xml:space="preserve"> </w:t>
      </w:r>
      <w:r w:rsidRPr="00C00C80">
        <w:rPr>
          <w:sz w:val="24"/>
          <w:szCs w:val="24"/>
        </w:rPr>
        <w:t>данными;</w:t>
      </w:r>
    </w:p>
    <w:p w:rsidR="005C5EC6" w:rsidRPr="00C00C80" w:rsidRDefault="00B079C6" w:rsidP="00C00C80">
      <w:pPr>
        <w:pStyle w:val="a4"/>
        <w:numPr>
          <w:ilvl w:val="1"/>
          <w:numId w:val="3"/>
        </w:numPr>
        <w:tabs>
          <w:tab w:val="left" w:pos="1216"/>
        </w:tabs>
        <w:ind w:right="225" w:firstLine="707"/>
        <w:jc w:val="both"/>
        <w:rPr>
          <w:sz w:val="24"/>
          <w:szCs w:val="24"/>
        </w:rPr>
      </w:pPr>
      <w:r w:rsidRPr="00C00C80">
        <w:rPr>
          <w:sz w:val="24"/>
          <w:szCs w:val="24"/>
        </w:rPr>
        <w:t>задавать вопросы по условиям заданий в очном или письменном виде, во втором случае передавая их присутствующим членам жюри или предметно-методической комиссии через дежурных в</w:t>
      </w:r>
      <w:r w:rsidR="00F90651">
        <w:rPr>
          <w:sz w:val="24"/>
          <w:szCs w:val="24"/>
        </w:rPr>
        <w:t xml:space="preserve"> </w:t>
      </w:r>
      <w:r w:rsidRPr="00C00C80">
        <w:rPr>
          <w:sz w:val="24"/>
          <w:szCs w:val="24"/>
        </w:rPr>
        <w:t>аудиториях;</w:t>
      </w:r>
    </w:p>
    <w:p w:rsidR="005C5EC6" w:rsidRPr="00C00C80" w:rsidRDefault="00B079C6" w:rsidP="00C00C80">
      <w:pPr>
        <w:pStyle w:val="a4"/>
        <w:numPr>
          <w:ilvl w:val="1"/>
          <w:numId w:val="3"/>
        </w:numPr>
        <w:tabs>
          <w:tab w:val="left" w:pos="1216"/>
        </w:tabs>
        <w:ind w:left="1215"/>
        <w:jc w:val="both"/>
        <w:rPr>
          <w:sz w:val="24"/>
          <w:szCs w:val="24"/>
        </w:rPr>
      </w:pPr>
      <w:r w:rsidRPr="00C00C80">
        <w:rPr>
          <w:sz w:val="24"/>
          <w:szCs w:val="24"/>
        </w:rPr>
        <w:t>употреблять пищу и безалкогольные</w:t>
      </w:r>
      <w:r w:rsidR="00F90651">
        <w:rPr>
          <w:sz w:val="24"/>
          <w:szCs w:val="24"/>
        </w:rPr>
        <w:t xml:space="preserve"> </w:t>
      </w:r>
      <w:r w:rsidRPr="00C00C80">
        <w:rPr>
          <w:sz w:val="24"/>
          <w:szCs w:val="24"/>
        </w:rPr>
        <w:t>напитки;</w:t>
      </w:r>
    </w:p>
    <w:p w:rsidR="005C5EC6" w:rsidRPr="00C00C80" w:rsidRDefault="00B079C6" w:rsidP="00C00C80">
      <w:pPr>
        <w:pStyle w:val="a4"/>
        <w:numPr>
          <w:ilvl w:val="1"/>
          <w:numId w:val="3"/>
        </w:numPr>
        <w:tabs>
          <w:tab w:val="left" w:pos="1216"/>
        </w:tabs>
        <w:ind w:right="232" w:firstLine="707"/>
        <w:jc w:val="both"/>
        <w:rPr>
          <w:sz w:val="24"/>
          <w:szCs w:val="24"/>
        </w:rPr>
      </w:pPr>
      <w:r w:rsidRPr="00C00C80">
        <w:rPr>
          <w:sz w:val="24"/>
          <w:szCs w:val="24"/>
        </w:rPr>
        <w:t>временно покидать аудиторию, оставляя у наблюдателя условия заданий и свою работу.</w:t>
      </w:r>
    </w:p>
    <w:p w:rsidR="005C5EC6" w:rsidRPr="00C00C80" w:rsidRDefault="00B079C6" w:rsidP="00C00C80">
      <w:pPr>
        <w:pStyle w:val="a3"/>
        <w:ind w:left="930" w:firstLine="0"/>
      </w:pPr>
      <w:r w:rsidRPr="00C00C80">
        <w:t>Во время работы над заданиями участнику запрещается:</w:t>
      </w:r>
    </w:p>
    <w:p w:rsidR="005C5EC6" w:rsidRPr="00C00C80" w:rsidRDefault="00B079C6" w:rsidP="00C00C80">
      <w:pPr>
        <w:pStyle w:val="a4"/>
        <w:numPr>
          <w:ilvl w:val="1"/>
          <w:numId w:val="3"/>
        </w:numPr>
        <w:tabs>
          <w:tab w:val="left" w:pos="1216"/>
        </w:tabs>
        <w:ind w:right="231" w:firstLine="707"/>
        <w:jc w:val="both"/>
        <w:rPr>
          <w:sz w:val="24"/>
          <w:szCs w:val="24"/>
        </w:rPr>
      </w:pPr>
      <w:r w:rsidRPr="00C00C80">
        <w:rPr>
          <w:sz w:val="24"/>
          <w:szCs w:val="24"/>
        </w:rPr>
        <w:t>пользоваться средствами связи, вычислительной техникой (кроме непрограммируемого инженерного калькулятора), шпаргалками и справочной литературой (за исключением выданных справочных</w:t>
      </w:r>
      <w:r w:rsidR="00F90651">
        <w:rPr>
          <w:sz w:val="24"/>
          <w:szCs w:val="24"/>
        </w:rPr>
        <w:t xml:space="preserve"> </w:t>
      </w:r>
      <w:r w:rsidRPr="00C00C80">
        <w:rPr>
          <w:sz w:val="24"/>
          <w:szCs w:val="24"/>
        </w:rPr>
        <w:t>материалов);</w:t>
      </w:r>
    </w:p>
    <w:p w:rsidR="005C5EC6" w:rsidRPr="00C00C80" w:rsidRDefault="00B079C6" w:rsidP="00C00C80">
      <w:pPr>
        <w:pStyle w:val="a4"/>
        <w:numPr>
          <w:ilvl w:val="1"/>
          <w:numId w:val="3"/>
        </w:numPr>
        <w:tabs>
          <w:tab w:val="left" w:pos="1216"/>
        </w:tabs>
        <w:ind w:right="229" w:firstLine="707"/>
        <w:jc w:val="both"/>
        <w:rPr>
          <w:sz w:val="24"/>
          <w:szCs w:val="24"/>
        </w:rPr>
      </w:pPr>
      <w:r w:rsidRPr="00C00C80">
        <w:rPr>
          <w:sz w:val="24"/>
          <w:szCs w:val="24"/>
        </w:rPr>
        <w:t>обращаться с вопросами или просьбами к кому-либо, кроме дежурного, членов жюри и оргкомитета (в пределах их</w:t>
      </w:r>
      <w:r w:rsidR="00F90651">
        <w:rPr>
          <w:sz w:val="24"/>
          <w:szCs w:val="24"/>
        </w:rPr>
        <w:t xml:space="preserve"> </w:t>
      </w:r>
      <w:r w:rsidRPr="00C00C80">
        <w:rPr>
          <w:sz w:val="24"/>
          <w:szCs w:val="24"/>
        </w:rPr>
        <w:t>компетенции);</w:t>
      </w:r>
    </w:p>
    <w:p w:rsidR="005C5EC6" w:rsidRPr="00C00C80" w:rsidRDefault="00B079C6" w:rsidP="00C00C80">
      <w:pPr>
        <w:pStyle w:val="a4"/>
        <w:numPr>
          <w:ilvl w:val="1"/>
          <w:numId w:val="3"/>
        </w:numPr>
        <w:tabs>
          <w:tab w:val="left" w:pos="1216"/>
        </w:tabs>
        <w:ind w:right="228" w:firstLine="707"/>
        <w:jc w:val="both"/>
        <w:rPr>
          <w:sz w:val="24"/>
          <w:szCs w:val="24"/>
        </w:rPr>
      </w:pPr>
      <w:r w:rsidRPr="00C00C80">
        <w:rPr>
          <w:sz w:val="24"/>
          <w:szCs w:val="24"/>
        </w:rPr>
        <w:t>преднамеренно указывать в работе какие-либо идентификационные данные или отметки, прямо или косвенно указывающие на авторство</w:t>
      </w:r>
      <w:r w:rsidR="00F90651">
        <w:rPr>
          <w:sz w:val="24"/>
          <w:szCs w:val="24"/>
        </w:rPr>
        <w:t xml:space="preserve"> </w:t>
      </w:r>
      <w:r w:rsidRPr="00C00C80">
        <w:rPr>
          <w:sz w:val="24"/>
          <w:szCs w:val="24"/>
        </w:rPr>
        <w:t>работы.</w:t>
      </w:r>
    </w:p>
    <w:p w:rsidR="005C5EC6" w:rsidRPr="00C00C80" w:rsidRDefault="00B079C6" w:rsidP="00C00C80">
      <w:pPr>
        <w:pStyle w:val="a3"/>
        <w:ind w:right="230"/>
      </w:pPr>
      <w:r w:rsidRPr="00C00C80">
        <w:t>Участник вправе завершить и сдать работу досрочно, после чего незамедлительно покидает аудиторию, в которой проводится тур.</w:t>
      </w:r>
    </w:p>
    <w:p w:rsidR="005C5EC6" w:rsidRPr="00C00C80" w:rsidRDefault="00B079C6" w:rsidP="00C00C80">
      <w:pPr>
        <w:pStyle w:val="a3"/>
        <w:ind w:right="224"/>
      </w:pPr>
      <w:r w:rsidRPr="00C00C80">
        <w:t>В случае проведения муниципального этапа с использованием информационно-коммуникационных технологий длительность этапа, количество заданий и общие принципы их составления не изменяются.</w:t>
      </w:r>
    </w:p>
    <w:p w:rsidR="005C5EC6" w:rsidRPr="00C00C80" w:rsidRDefault="005C5EC6" w:rsidP="00C00C80">
      <w:pPr>
        <w:pStyle w:val="a3"/>
        <w:ind w:left="0" w:firstLine="0"/>
        <w:jc w:val="left"/>
      </w:pPr>
    </w:p>
    <w:p w:rsidR="005C5EC6" w:rsidRPr="00C00C80" w:rsidRDefault="00B079C6" w:rsidP="00C00C80">
      <w:pPr>
        <w:pStyle w:val="1"/>
        <w:numPr>
          <w:ilvl w:val="1"/>
          <w:numId w:val="4"/>
        </w:numPr>
        <w:tabs>
          <w:tab w:val="left" w:pos="2284"/>
        </w:tabs>
        <w:spacing w:before="0"/>
        <w:ind w:left="2283" w:hanging="421"/>
        <w:jc w:val="left"/>
      </w:pPr>
      <w:bookmarkStart w:id="6" w:name="_bookmark7"/>
      <w:bookmarkEnd w:id="6"/>
      <w:r w:rsidRPr="00C00C80">
        <w:t>Процедура показа работ и рассмотрения</w:t>
      </w:r>
      <w:r w:rsidR="00F90651">
        <w:t xml:space="preserve"> </w:t>
      </w:r>
      <w:r w:rsidRPr="00C00C80">
        <w:t>апелляций</w:t>
      </w:r>
    </w:p>
    <w:p w:rsidR="005C5EC6" w:rsidRPr="00C00C80" w:rsidRDefault="00B079C6" w:rsidP="00C00C80">
      <w:pPr>
        <w:pStyle w:val="a3"/>
        <w:ind w:right="225"/>
      </w:pPr>
      <w:r w:rsidRPr="00C00C80">
        <w:t>По завершении проверки работ предварительные результаты (оценки жюри, выставленные за каждое задание), условия и решения олимпиадных заданий, критерии их оценивания доводятся до сведения</w:t>
      </w:r>
      <w:r w:rsidR="00F90651">
        <w:t xml:space="preserve"> </w:t>
      </w:r>
      <w:r w:rsidRPr="00C00C80">
        <w:t>участников.</w:t>
      </w:r>
    </w:p>
    <w:p w:rsidR="005C5EC6" w:rsidRPr="00C00C80" w:rsidRDefault="00B079C6" w:rsidP="00C00C80">
      <w:pPr>
        <w:pStyle w:val="a3"/>
        <w:ind w:right="227"/>
      </w:pPr>
      <w:r w:rsidRPr="00C00C80">
        <w:t>Процедура показа работ проводится в установленные сроки в очной или заочной форме. В ходе показа олимпиадной работы участнику предоставляется возможность ознакомиться с собственным решением, а также разъясняются выставленные за каждое задание оценки жюри. Участники имеют право убедиться в том, что их работы проверены в соответствии с критериями и методикой оценивания. Допускается проведение показа работ и апелляций с использованием информационно-коммуникационных технологий.</w:t>
      </w:r>
    </w:p>
    <w:p w:rsidR="005C5EC6" w:rsidRPr="00C00C80" w:rsidRDefault="00B079C6" w:rsidP="00C00C80">
      <w:pPr>
        <w:pStyle w:val="a3"/>
        <w:ind w:right="233"/>
      </w:pPr>
      <w:r w:rsidRPr="00C00C80">
        <w:t xml:space="preserve">В случае несогласия участника олимпиады с результатами проверки он вправе </w:t>
      </w:r>
      <w:r w:rsidRPr="00C00C80">
        <w:lastRenderedPageBreak/>
        <w:t>подать в жюри апелляционное заявление в бумажном или электронном виде. Участник извещается о времени и месте рассмотрения заявления.</w:t>
      </w:r>
    </w:p>
    <w:p w:rsidR="005C5EC6" w:rsidRPr="00C00C80" w:rsidRDefault="00B079C6" w:rsidP="00C00C80">
      <w:pPr>
        <w:pStyle w:val="a3"/>
        <w:ind w:right="225"/>
      </w:pPr>
      <w:r w:rsidRPr="00C00C80">
        <w:t>Апелляция проводится членами жюри в присутствии участника, при этом участнику да</w:t>
      </w:r>
      <w:r w:rsidR="00BF7219" w:rsidRPr="00C00C80">
        <w:t>е</w:t>
      </w:r>
      <w:r w:rsidRPr="00C00C80">
        <w:t>тся возможность представить свою позицию по спорным вопросам. Результатом рассмотрения апелляционного заявления может быть отклонение апелляции либо удовлетворение апелляции с изменением баллов. По завершении процедуры апелляции в протокол олимпиады вносятся соответствующие</w:t>
      </w:r>
      <w:r w:rsidR="00F90651">
        <w:t xml:space="preserve"> </w:t>
      </w:r>
      <w:r w:rsidRPr="00C00C80">
        <w:t>изменения.</w:t>
      </w:r>
    </w:p>
    <w:p w:rsidR="005C5EC6" w:rsidRPr="00C00C80" w:rsidRDefault="00B079C6" w:rsidP="00C00C80">
      <w:pPr>
        <w:pStyle w:val="a3"/>
        <w:ind w:right="234"/>
      </w:pPr>
      <w:r w:rsidRPr="00C00C80">
        <w:t>Показ работ и рассмотрение апелляционных заявлений проводятся в спокойной и доброжелательной обстановке. Апелляционная процедура призвана восстановить справедливость или убедиться в том, что она не нарушена.</w:t>
      </w:r>
    </w:p>
    <w:p w:rsidR="005C5EC6" w:rsidRPr="00C00C80" w:rsidRDefault="005C5EC6" w:rsidP="00C00C80">
      <w:pPr>
        <w:rPr>
          <w:sz w:val="24"/>
          <w:szCs w:val="24"/>
        </w:rPr>
      </w:pPr>
    </w:p>
    <w:p w:rsidR="005C5EC6" w:rsidRPr="00C00C80" w:rsidRDefault="00B079C6" w:rsidP="00C00C80">
      <w:pPr>
        <w:pStyle w:val="1"/>
        <w:numPr>
          <w:ilvl w:val="1"/>
          <w:numId w:val="4"/>
        </w:numPr>
        <w:tabs>
          <w:tab w:val="left" w:pos="2808"/>
        </w:tabs>
        <w:spacing w:before="0"/>
        <w:ind w:left="2807" w:hanging="421"/>
        <w:jc w:val="left"/>
      </w:pPr>
      <w:bookmarkStart w:id="7" w:name="_bookmark8"/>
      <w:bookmarkEnd w:id="7"/>
      <w:r w:rsidRPr="00C00C80">
        <w:t>Процедура подведения итогов</w:t>
      </w:r>
      <w:r w:rsidR="00F90651">
        <w:t xml:space="preserve"> </w:t>
      </w:r>
      <w:r w:rsidRPr="00C00C80">
        <w:t>олимпиады</w:t>
      </w:r>
    </w:p>
    <w:p w:rsidR="005C5EC6" w:rsidRPr="00C00C80" w:rsidRDefault="00B079C6" w:rsidP="00C00C80">
      <w:pPr>
        <w:ind w:left="222" w:right="230" w:firstLine="707"/>
        <w:jc w:val="both"/>
        <w:rPr>
          <w:sz w:val="24"/>
          <w:szCs w:val="24"/>
        </w:rPr>
      </w:pPr>
      <w:r w:rsidRPr="00C00C80">
        <w:rPr>
          <w:sz w:val="24"/>
          <w:szCs w:val="24"/>
        </w:rPr>
        <w:t>Жюри определяет победителей и приз</w:t>
      </w:r>
      <w:r w:rsidR="00BF7219" w:rsidRPr="00C00C80">
        <w:rPr>
          <w:sz w:val="24"/>
          <w:szCs w:val="24"/>
        </w:rPr>
        <w:t>е</w:t>
      </w:r>
      <w:r w:rsidRPr="00C00C80">
        <w:rPr>
          <w:sz w:val="24"/>
          <w:szCs w:val="24"/>
        </w:rPr>
        <w:t xml:space="preserve">ров </w:t>
      </w:r>
      <w:r w:rsidR="0018143A" w:rsidRPr="00C00C80">
        <w:rPr>
          <w:sz w:val="24"/>
          <w:szCs w:val="24"/>
        </w:rPr>
        <w:t xml:space="preserve">муниципального </w:t>
      </w:r>
      <w:r w:rsidRPr="00C00C80">
        <w:rPr>
          <w:sz w:val="24"/>
          <w:szCs w:val="24"/>
        </w:rPr>
        <w:t xml:space="preserve">этапа олимпиады независимо в каждой параллели </w:t>
      </w:r>
      <w:r w:rsidRPr="00C00C80">
        <w:rPr>
          <w:b/>
          <w:sz w:val="24"/>
          <w:szCs w:val="24"/>
        </w:rPr>
        <w:t xml:space="preserve">на основании итогового рейтинга участников </w:t>
      </w:r>
      <w:r w:rsidRPr="00C00C80">
        <w:rPr>
          <w:sz w:val="24"/>
          <w:szCs w:val="24"/>
        </w:rPr>
        <w:t xml:space="preserve">и в соответствии с квотой, установленной организатором </w:t>
      </w:r>
      <w:r w:rsidR="0018143A" w:rsidRPr="00C00C80">
        <w:rPr>
          <w:sz w:val="24"/>
          <w:szCs w:val="24"/>
        </w:rPr>
        <w:t xml:space="preserve">муниципального </w:t>
      </w:r>
      <w:r w:rsidRPr="00C00C80">
        <w:rPr>
          <w:sz w:val="24"/>
          <w:szCs w:val="24"/>
        </w:rPr>
        <w:t xml:space="preserve">этапа (как правило, в процентах от общего фактического количества участников этапа) </w:t>
      </w:r>
      <w:r w:rsidRPr="00C00C80">
        <w:rPr>
          <w:b/>
          <w:sz w:val="24"/>
          <w:szCs w:val="24"/>
        </w:rPr>
        <w:t>после завершения апелляционной процедуры</w:t>
      </w:r>
      <w:r w:rsidRPr="00C00C80">
        <w:rPr>
          <w:sz w:val="24"/>
          <w:szCs w:val="24"/>
        </w:rPr>
        <w:t>.</w:t>
      </w:r>
    </w:p>
    <w:p w:rsidR="005C5EC6" w:rsidRPr="00C00C80" w:rsidRDefault="00B079C6" w:rsidP="00C00C80">
      <w:pPr>
        <w:pStyle w:val="a3"/>
        <w:ind w:right="230"/>
      </w:pPr>
      <w:r w:rsidRPr="00C00C80">
        <w:t>Организатору этапа при определении квоты следует исходить из ожидаемого количества участников олимпиады. Рекомендуется установить квоту победителей и приз</w:t>
      </w:r>
      <w:r w:rsidR="00BF7219" w:rsidRPr="00C00C80">
        <w:t>е</w:t>
      </w:r>
      <w:r w:rsidRPr="00C00C80">
        <w:t>ров муниципального этапа олимпиады согласно таблице:</w:t>
      </w: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80"/>
        <w:gridCol w:w="2617"/>
        <w:gridCol w:w="3863"/>
      </w:tblGrid>
      <w:tr w:rsidR="00AC5E4C" w:rsidRPr="00C00C80">
        <w:trPr>
          <w:trHeight w:val="475"/>
        </w:trPr>
        <w:tc>
          <w:tcPr>
            <w:tcW w:w="3080" w:type="dxa"/>
          </w:tcPr>
          <w:p w:rsidR="005C5EC6" w:rsidRPr="00C00C80" w:rsidRDefault="00B079C6" w:rsidP="00C00C80">
            <w:pPr>
              <w:pStyle w:val="TableParagraph"/>
              <w:ind w:left="100"/>
              <w:jc w:val="left"/>
              <w:rPr>
                <w:b/>
                <w:sz w:val="24"/>
                <w:szCs w:val="24"/>
              </w:rPr>
            </w:pPr>
            <w:r w:rsidRPr="00C00C80">
              <w:rPr>
                <w:b/>
                <w:sz w:val="24"/>
                <w:szCs w:val="24"/>
              </w:rPr>
              <w:t>Количество участников</w:t>
            </w:r>
          </w:p>
        </w:tc>
        <w:tc>
          <w:tcPr>
            <w:tcW w:w="2617" w:type="dxa"/>
          </w:tcPr>
          <w:p w:rsidR="005C5EC6" w:rsidRPr="00C00C80" w:rsidRDefault="00B079C6" w:rsidP="00C00C80">
            <w:pPr>
              <w:pStyle w:val="TableParagraph"/>
              <w:ind w:left="97"/>
              <w:jc w:val="left"/>
              <w:rPr>
                <w:b/>
                <w:sz w:val="24"/>
                <w:szCs w:val="24"/>
              </w:rPr>
            </w:pPr>
            <w:r w:rsidRPr="00C00C80">
              <w:rPr>
                <w:b/>
                <w:sz w:val="24"/>
                <w:szCs w:val="24"/>
              </w:rPr>
              <w:t>Квота победителей</w:t>
            </w:r>
          </w:p>
        </w:tc>
        <w:tc>
          <w:tcPr>
            <w:tcW w:w="3863" w:type="dxa"/>
          </w:tcPr>
          <w:p w:rsidR="005C5EC6" w:rsidRPr="00C00C80" w:rsidRDefault="00B079C6" w:rsidP="00C00C80">
            <w:pPr>
              <w:pStyle w:val="TableParagraph"/>
              <w:ind w:left="97"/>
              <w:jc w:val="left"/>
              <w:rPr>
                <w:b/>
                <w:sz w:val="24"/>
                <w:szCs w:val="24"/>
              </w:rPr>
            </w:pPr>
            <w:r w:rsidRPr="00C00C80">
              <w:rPr>
                <w:b/>
                <w:sz w:val="24"/>
                <w:szCs w:val="24"/>
              </w:rPr>
              <w:t>Квота победителей и приз</w:t>
            </w:r>
            <w:r w:rsidR="00AC5E4C" w:rsidRPr="00C00C80">
              <w:rPr>
                <w:b/>
                <w:sz w:val="24"/>
                <w:szCs w:val="24"/>
              </w:rPr>
              <w:t>е</w:t>
            </w:r>
            <w:r w:rsidRPr="00C00C80">
              <w:rPr>
                <w:b/>
                <w:sz w:val="24"/>
                <w:szCs w:val="24"/>
              </w:rPr>
              <w:t>ров</w:t>
            </w:r>
          </w:p>
        </w:tc>
      </w:tr>
      <w:tr w:rsidR="00AC5E4C" w:rsidRPr="00C00C80" w:rsidTr="00304276">
        <w:trPr>
          <w:trHeight w:val="610"/>
        </w:trPr>
        <w:tc>
          <w:tcPr>
            <w:tcW w:w="3080" w:type="dxa"/>
          </w:tcPr>
          <w:p w:rsidR="005C5EC6" w:rsidRPr="00C00C80" w:rsidRDefault="00B079C6" w:rsidP="00304276">
            <w:pPr>
              <w:pStyle w:val="TableParagraph"/>
              <w:ind w:left="1036" w:right="1021"/>
              <w:rPr>
                <w:sz w:val="24"/>
                <w:szCs w:val="24"/>
              </w:rPr>
            </w:pPr>
            <w:r w:rsidRPr="00C00C80">
              <w:rPr>
                <w:sz w:val="24"/>
                <w:szCs w:val="24"/>
              </w:rPr>
              <w:t>Менее 30</w:t>
            </w:r>
          </w:p>
        </w:tc>
        <w:tc>
          <w:tcPr>
            <w:tcW w:w="2617" w:type="dxa"/>
          </w:tcPr>
          <w:p w:rsidR="005C5EC6" w:rsidRPr="00C00C80" w:rsidRDefault="00B079C6" w:rsidP="00304276">
            <w:pPr>
              <w:pStyle w:val="TableParagraph"/>
              <w:ind w:right="198"/>
              <w:jc w:val="right"/>
              <w:rPr>
                <w:sz w:val="24"/>
                <w:szCs w:val="24"/>
              </w:rPr>
            </w:pPr>
            <w:r w:rsidRPr="00C00C80">
              <w:rPr>
                <w:sz w:val="24"/>
                <w:szCs w:val="24"/>
              </w:rPr>
              <w:t>На усмотрение жюри</w:t>
            </w:r>
          </w:p>
        </w:tc>
        <w:tc>
          <w:tcPr>
            <w:tcW w:w="3863" w:type="dxa"/>
          </w:tcPr>
          <w:p w:rsidR="005C5EC6" w:rsidRPr="00C00C80" w:rsidRDefault="00B079C6" w:rsidP="00304276">
            <w:pPr>
              <w:pStyle w:val="TableParagraph"/>
              <w:ind w:left="1009" w:right="803" w:hanging="176"/>
              <w:jc w:val="left"/>
              <w:rPr>
                <w:sz w:val="24"/>
                <w:szCs w:val="24"/>
              </w:rPr>
            </w:pPr>
            <w:r w:rsidRPr="00C00C80">
              <w:rPr>
                <w:sz w:val="24"/>
                <w:szCs w:val="24"/>
              </w:rPr>
              <w:t>На усмотрение жюри (вплоть до 100 %)</w:t>
            </w:r>
          </w:p>
        </w:tc>
      </w:tr>
      <w:tr w:rsidR="00AC5E4C" w:rsidRPr="00C00C80" w:rsidTr="00304276">
        <w:trPr>
          <w:trHeight w:val="406"/>
        </w:trPr>
        <w:tc>
          <w:tcPr>
            <w:tcW w:w="3080" w:type="dxa"/>
          </w:tcPr>
          <w:p w:rsidR="005C5EC6" w:rsidRPr="00C00C80" w:rsidRDefault="00B079C6" w:rsidP="00304276">
            <w:pPr>
              <w:pStyle w:val="TableParagraph"/>
              <w:ind w:left="887"/>
              <w:jc w:val="left"/>
              <w:rPr>
                <w:sz w:val="24"/>
                <w:szCs w:val="24"/>
              </w:rPr>
            </w:pPr>
            <w:r w:rsidRPr="00C00C80">
              <w:rPr>
                <w:sz w:val="24"/>
                <w:szCs w:val="24"/>
              </w:rPr>
              <w:t>От 30 до 100</w:t>
            </w:r>
          </w:p>
        </w:tc>
        <w:tc>
          <w:tcPr>
            <w:tcW w:w="2617" w:type="dxa"/>
          </w:tcPr>
          <w:p w:rsidR="005C5EC6" w:rsidRPr="00C00C80" w:rsidRDefault="00B079C6" w:rsidP="00304276">
            <w:pPr>
              <w:pStyle w:val="TableParagraph"/>
              <w:ind w:right="198"/>
              <w:jc w:val="right"/>
              <w:rPr>
                <w:sz w:val="24"/>
                <w:szCs w:val="24"/>
              </w:rPr>
            </w:pPr>
            <w:r w:rsidRPr="00C00C80">
              <w:rPr>
                <w:sz w:val="24"/>
                <w:szCs w:val="24"/>
              </w:rPr>
              <w:t>На усмотрение жюри</w:t>
            </w:r>
          </w:p>
        </w:tc>
        <w:tc>
          <w:tcPr>
            <w:tcW w:w="3863" w:type="dxa"/>
          </w:tcPr>
          <w:p w:rsidR="005C5EC6" w:rsidRPr="00C00C80" w:rsidRDefault="00B079C6" w:rsidP="00304276">
            <w:pPr>
              <w:pStyle w:val="TableParagraph"/>
              <w:ind w:left="1479" w:right="1464"/>
              <w:rPr>
                <w:sz w:val="24"/>
                <w:szCs w:val="24"/>
              </w:rPr>
            </w:pPr>
            <w:r w:rsidRPr="00C00C80">
              <w:rPr>
                <w:sz w:val="24"/>
                <w:szCs w:val="24"/>
              </w:rPr>
              <w:t>50–70 %</w:t>
            </w:r>
          </w:p>
        </w:tc>
      </w:tr>
      <w:tr w:rsidR="009C3ABC" w:rsidRPr="00C00C80" w:rsidTr="00304276">
        <w:trPr>
          <w:trHeight w:val="270"/>
        </w:trPr>
        <w:tc>
          <w:tcPr>
            <w:tcW w:w="3080" w:type="dxa"/>
          </w:tcPr>
          <w:p w:rsidR="005C5EC6" w:rsidRPr="00C00C80" w:rsidRDefault="00B079C6" w:rsidP="00304276">
            <w:pPr>
              <w:pStyle w:val="TableParagraph"/>
              <w:ind w:left="1033"/>
              <w:jc w:val="left"/>
              <w:rPr>
                <w:sz w:val="24"/>
                <w:szCs w:val="24"/>
              </w:rPr>
            </w:pPr>
            <w:r w:rsidRPr="00C00C80">
              <w:rPr>
                <w:sz w:val="24"/>
                <w:szCs w:val="24"/>
              </w:rPr>
              <w:t>Более 100</w:t>
            </w:r>
          </w:p>
        </w:tc>
        <w:tc>
          <w:tcPr>
            <w:tcW w:w="2617" w:type="dxa"/>
          </w:tcPr>
          <w:p w:rsidR="005C5EC6" w:rsidRPr="00C00C80" w:rsidRDefault="00B079C6" w:rsidP="00304276">
            <w:pPr>
              <w:pStyle w:val="TableParagraph"/>
              <w:ind w:left="875"/>
              <w:jc w:val="left"/>
              <w:rPr>
                <w:sz w:val="24"/>
                <w:szCs w:val="24"/>
              </w:rPr>
            </w:pPr>
            <w:r w:rsidRPr="00C00C80">
              <w:rPr>
                <w:sz w:val="24"/>
                <w:szCs w:val="24"/>
              </w:rPr>
              <w:t>15–25 %</w:t>
            </w:r>
          </w:p>
        </w:tc>
        <w:tc>
          <w:tcPr>
            <w:tcW w:w="3863" w:type="dxa"/>
          </w:tcPr>
          <w:p w:rsidR="005C5EC6" w:rsidRPr="00C00C80" w:rsidRDefault="00B079C6" w:rsidP="00304276">
            <w:pPr>
              <w:pStyle w:val="TableParagraph"/>
              <w:ind w:left="1479" w:right="1464"/>
              <w:rPr>
                <w:sz w:val="24"/>
                <w:szCs w:val="24"/>
              </w:rPr>
            </w:pPr>
            <w:r w:rsidRPr="00C00C80">
              <w:rPr>
                <w:sz w:val="24"/>
                <w:szCs w:val="24"/>
              </w:rPr>
              <w:t>40–50 %</w:t>
            </w:r>
          </w:p>
        </w:tc>
      </w:tr>
    </w:tbl>
    <w:p w:rsidR="005C5EC6" w:rsidRPr="00C00C80" w:rsidRDefault="005C5EC6" w:rsidP="00C00C80">
      <w:pPr>
        <w:pStyle w:val="a3"/>
        <w:ind w:left="0" w:firstLine="0"/>
        <w:jc w:val="left"/>
      </w:pPr>
    </w:p>
    <w:p w:rsidR="005C5EC6" w:rsidRPr="00C00C80" w:rsidRDefault="00B079C6" w:rsidP="00C00C80">
      <w:pPr>
        <w:pStyle w:val="a3"/>
        <w:ind w:right="232"/>
      </w:pPr>
      <w:r w:rsidRPr="00C00C80">
        <w:t>Крайне нежелательно дополнительно устанавливать общий для всех параллелей пороговый балл, лишь по преодолени</w:t>
      </w:r>
      <w:r w:rsidR="00304276">
        <w:t>и</w:t>
      </w:r>
      <w:r w:rsidRPr="00C00C80">
        <w:t xml:space="preserve"> которого участник может быть признан победителем или приз</w:t>
      </w:r>
      <w:r w:rsidR="00BF7219" w:rsidRPr="00C00C80">
        <w:t>е</w:t>
      </w:r>
      <w:r w:rsidRPr="00C00C80">
        <w:t>ром.</w:t>
      </w:r>
    </w:p>
    <w:p w:rsidR="005C5EC6" w:rsidRPr="00C00C80" w:rsidRDefault="00B079C6" w:rsidP="00C00C80">
      <w:pPr>
        <w:pStyle w:val="a3"/>
        <w:ind w:right="226"/>
      </w:pPr>
      <w:r w:rsidRPr="00C00C80">
        <w:t>При определении победителей и приз</w:t>
      </w:r>
      <w:r w:rsidR="00BF7219" w:rsidRPr="00C00C80">
        <w:t>е</w:t>
      </w:r>
      <w:r w:rsidRPr="00C00C80">
        <w:t xml:space="preserve">ров жюри должно принимать во внимание особенности распределения результатов, показанных участниками. Для повышения объективности в рамках этой процедуры желательно рассматривать «слепой» протокол олимпиады (без указания персональных данных участников). </w:t>
      </w:r>
      <w:r w:rsidRPr="00C00C80">
        <w:rPr>
          <w:b/>
          <w:i/>
        </w:rPr>
        <w:t xml:space="preserve">Недопустимо </w:t>
      </w:r>
      <w:r w:rsidRPr="00C00C80">
        <w:t xml:space="preserve">присуждать разный статус участникам одной параллели, показавшим одинаковый результат. </w:t>
      </w:r>
      <w:r w:rsidRPr="00C00C80">
        <w:rPr>
          <w:b/>
          <w:i/>
        </w:rPr>
        <w:t xml:space="preserve">Нежелательно </w:t>
      </w:r>
      <w:r w:rsidRPr="00C00C80">
        <w:t>присуждать разный статус участникам одной параллели, чей результат различается на 1—2 балла.</w:t>
      </w:r>
    </w:p>
    <w:p w:rsidR="005C5EC6" w:rsidRPr="00C00C80" w:rsidRDefault="00B079C6" w:rsidP="00C00C80">
      <w:pPr>
        <w:pStyle w:val="a3"/>
        <w:ind w:right="236"/>
      </w:pPr>
      <w:r w:rsidRPr="00C00C80">
        <w:t>После подведения итогов олимпиады итоговый рейтинг участников с указанием показанных ими результатов и присужд</w:t>
      </w:r>
      <w:r w:rsidR="00BF7219" w:rsidRPr="00C00C80">
        <w:t>е</w:t>
      </w:r>
      <w:r w:rsidRPr="00C00C80">
        <w:t>нных им дипломов публикуется на сайте организатора олимпиады, информация о результатах доводится до сведения участников.</w:t>
      </w:r>
    </w:p>
    <w:p w:rsidR="005C5EC6" w:rsidRPr="00C00C80" w:rsidRDefault="00B079C6" w:rsidP="00304276">
      <w:pPr>
        <w:pStyle w:val="a3"/>
        <w:ind w:right="228"/>
      </w:pPr>
      <w:r w:rsidRPr="00C00C80">
        <w:t>Полные протоколы олимпиады с указанием результатов всех участников (не только победителей и приз</w:t>
      </w:r>
      <w:r w:rsidR="00BF7219" w:rsidRPr="00C00C80">
        <w:t>е</w:t>
      </w:r>
      <w:r w:rsidRPr="00C00C80">
        <w:t xml:space="preserve">ров) передаются организатору следующего этапа. На их основе </w:t>
      </w:r>
      <w:r w:rsidR="00BF7219" w:rsidRPr="00C00C80">
        <w:t xml:space="preserve">независимо </w:t>
      </w:r>
      <w:r w:rsidRPr="00C00C80">
        <w:t xml:space="preserve">для каждой параллели </w:t>
      </w:r>
      <w:r w:rsidR="00304276">
        <w:t xml:space="preserve">им устанавливается </w:t>
      </w:r>
      <w:r w:rsidRPr="00C00C80">
        <w:t>единый проходной балл на следующий этап олимпиады и формируется список участников этого этапа, который включает в себя всех участников</w:t>
      </w:r>
      <w:r w:rsidRPr="00C00C80">
        <w:rPr>
          <w:b/>
        </w:rPr>
        <w:t xml:space="preserve">, </w:t>
      </w:r>
      <w:r w:rsidRPr="00C00C80">
        <w:t>набравших проходной балл, а не только победителей и приз</w:t>
      </w:r>
      <w:r w:rsidR="00BF7219" w:rsidRPr="00C00C80">
        <w:t>е</w:t>
      </w:r>
      <w:r w:rsidRPr="00C00C80">
        <w:t>ров предыдущего этапа. Введение квот на количество участников следующего</w:t>
      </w:r>
      <w:r w:rsidR="00F90651">
        <w:t xml:space="preserve"> </w:t>
      </w:r>
      <w:r w:rsidRPr="00C00C80">
        <w:t>этапа</w:t>
      </w:r>
      <w:bookmarkStart w:id="8" w:name="_bookmark11"/>
      <w:bookmarkEnd w:id="8"/>
      <w:r w:rsidR="00F90651">
        <w:t xml:space="preserve"> </w:t>
      </w:r>
      <w:r w:rsidRPr="00C00C80">
        <w:t xml:space="preserve">от одного образовательного учреждения или муниципального образования является нарушением Порядка проведения всероссийской олимпиады школьников и </w:t>
      </w:r>
      <w:r w:rsidRPr="00C00C80">
        <w:rPr>
          <w:b/>
          <w:i/>
        </w:rPr>
        <w:t>категорически запрещается</w:t>
      </w:r>
      <w:r w:rsidRPr="00C00C80">
        <w:t>.</w:t>
      </w:r>
    </w:p>
    <w:p w:rsidR="005C5EC6" w:rsidRPr="00C00C80" w:rsidRDefault="005C5EC6" w:rsidP="00C00C80">
      <w:pPr>
        <w:rPr>
          <w:sz w:val="24"/>
          <w:szCs w:val="24"/>
        </w:rPr>
        <w:sectPr w:rsidR="005C5EC6" w:rsidRPr="00C00C80">
          <w:pgSz w:w="11910" w:h="16840"/>
          <w:pgMar w:top="1580" w:right="620" w:bottom="1080" w:left="1480" w:header="0" w:footer="825" w:gutter="0"/>
          <w:cols w:space="720"/>
        </w:sectPr>
      </w:pPr>
    </w:p>
    <w:p w:rsidR="005C5EC6" w:rsidRPr="00C00C80" w:rsidRDefault="00B079C6" w:rsidP="00C00C80">
      <w:pPr>
        <w:pStyle w:val="1"/>
        <w:spacing w:before="0"/>
        <w:ind w:left="531" w:right="538"/>
        <w:jc w:val="center"/>
      </w:pPr>
      <w:bookmarkStart w:id="9" w:name="_bookmark12"/>
      <w:bookmarkEnd w:id="9"/>
      <w:r w:rsidRPr="00C00C80">
        <w:lastRenderedPageBreak/>
        <w:t>ПРИЛОЖЕНИЕ</w:t>
      </w:r>
      <w:r w:rsidR="00F90651">
        <w:t xml:space="preserve"> </w:t>
      </w:r>
      <w:r w:rsidR="00BF7219" w:rsidRPr="00C00C80">
        <w:t>1</w:t>
      </w:r>
    </w:p>
    <w:p w:rsidR="005C5EC6" w:rsidRPr="00C00C80" w:rsidRDefault="00B079C6" w:rsidP="00C00C80">
      <w:pPr>
        <w:ind w:left="735" w:right="741"/>
        <w:jc w:val="center"/>
        <w:rPr>
          <w:b/>
          <w:sz w:val="24"/>
          <w:szCs w:val="24"/>
        </w:rPr>
      </w:pPr>
      <w:r w:rsidRPr="00C00C80">
        <w:rPr>
          <w:b/>
          <w:sz w:val="24"/>
          <w:szCs w:val="24"/>
        </w:rPr>
        <w:t>СПРАВОЧНАЯ ИНФОРМАЦИЯ, РАЗРЕШЁННАЯ КИСПОЛЬЗОВАНИЮ НА ОЛИМПИАДЕ</w:t>
      </w:r>
    </w:p>
    <w:p w:rsidR="005C5EC6" w:rsidRPr="00304276" w:rsidRDefault="00B079C6" w:rsidP="00C00C80">
      <w:pPr>
        <w:ind w:left="941" w:right="2906" w:hanging="12"/>
        <w:rPr>
          <w:szCs w:val="24"/>
        </w:rPr>
      </w:pPr>
      <w:r w:rsidRPr="00304276">
        <w:rPr>
          <w:b/>
          <w:szCs w:val="24"/>
        </w:rPr>
        <w:t xml:space="preserve">Основные физические и астрономические постоянные </w:t>
      </w:r>
      <w:r w:rsidRPr="00304276">
        <w:rPr>
          <w:szCs w:val="24"/>
        </w:rPr>
        <w:t xml:space="preserve">Гравитационная постоянная </w:t>
      </w:r>
      <w:r w:rsidRPr="00304276">
        <w:rPr>
          <w:i/>
          <w:szCs w:val="24"/>
        </w:rPr>
        <w:t xml:space="preserve">G </w:t>
      </w:r>
      <w:r w:rsidRPr="00304276">
        <w:rPr>
          <w:szCs w:val="24"/>
        </w:rPr>
        <w:t>= 6,672∙10</w:t>
      </w:r>
      <w:r w:rsidRPr="00304276">
        <w:rPr>
          <w:szCs w:val="24"/>
          <w:vertAlign w:val="superscript"/>
        </w:rPr>
        <w:t>–11</w:t>
      </w:r>
      <w:r w:rsidRPr="00304276">
        <w:rPr>
          <w:szCs w:val="24"/>
        </w:rPr>
        <w:t xml:space="preserve"> м</w:t>
      </w:r>
      <w:r w:rsidRPr="00304276">
        <w:rPr>
          <w:szCs w:val="24"/>
          <w:vertAlign w:val="superscript"/>
        </w:rPr>
        <w:t>3</w:t>
      </w:r>
      <w:r w:rsidRPr="00304276">
        <w:rPr>
          <w:szCs w:val="24"/>
        </w:rPr>
        <w:t>∙кг</w:t>
      </w:r>
      <w:r w:rsidRPr="00304276">
        <w:rPr>
          <w:szCs w:val="24"/>
          <w:vertAlign w:val="superscript"/>
        </w:rPr>
        <w:t>–1</w:t>
      </w:r>
      <w:r w:rsidRPr="00304276">
        <w:rPr>
          <w:szCs w:val="24"/>
        </w:rPr>
        <w:t>∙с</w:t>
      </w:r>
      <w:r w:rsidRPr="00304276">
        <w:rPr>
          <w:szCs w:val="24"/>
          <w:vertAlign w:val="superscript"/>
        </w:rPr>
        <w:t>–2</w:t>
      </w:r>
      <w:r w:rsidRPr="00304276">
        <w:rPr>
          <w:szCs w:val="24"/>
        </w:rPr>
        <w:t xml:space="preserve"> Скорость света в вакууме </w:t>
      </w:r>
      <w:r w:rsidRPr="00304276">
        <w:rPr>
          <w:i/>
          <w:szCs w:val="24"/>
        </w:rPr>
        <w:t xml:space="preserve">c </w:t>
      </w:r>
      <w:r w:rsidRPr="00304276">
        <w:rPr>
          <w:szCs w:val="24"/>
        </w:rPr>
        <w:t>= 2,998∙10</w:t>
      </w:r>
      <w:r w:rsidRPr="00304276">
        <w:rPr>
          <w:szCs w:val="24"/>
          <w:vertAlign w:val="superscript"/>
        </w:rPr>
        <w:t>8</w:t>
      </w:r>
      <w:r w:rsidRPr="00304276">
        <w:rPr>
          <w:szCs w:val="24"/>
        </w:rPr>
        <w:t xml:space="preserve"> м/с</w:t>
      </w:r>
    </w:p>
    <w:p w:rsidR="005C5EC6" w:rsidRPr="00304276" w:rsidRDefault="00B079C6" w:rsidP="00C00C80">
      <w:pPr>
        <w:pStyle w:val="a3"/>
        <w:ind w:left="941" w:firstLine="0"/>
        <w:jc w:val="left"/>
        <w:rPr>
          <w:sz w:val="22"/>
        </w:rPr>
      </w:pPr>
      <w:r w:rsidRPr="00304276">
        <w:rPr>
          <w:sz w:val="22"/>
        </w:rPr>
        <w:t xml:space="preserve">Постоянная Больцмана </w:t>
      </w:r>
      <w:r w:rsidRPr="00304276">
        <w:rPr>
          <w:i/>
          <w:sz w:val="22"/>
        </w:rPr>
        <w:t xml:space="preserve">k </w:t>
      </w:r>
      <w:r w:rsidRPr="00304276">
        <w:rPr>
          <w:sz w:val="22"/>
        </w:rPr>
        <w:t>= 1,38∙10</w:t>
      </w:r>
      <w:r w:rsidRPr="00304276">
        <w:rPr>
          <w:sz w:val="22"/>
          <w:vertAlign w:val="superscript"/>
        </w:rPr>
        <w:t>–23</w:t>
      </w:r>
      <w:r w:rsidRPr="00304276">
        <w:rPr>
          <w:sz w:val="22"/>
        </w:rPr>
        <w:t xml:space="preserve"> м</w:t>
      </w:r>
      <w:r w:rsidRPr="00304276">
        <w:rPr>
          <w:sz w:val="22"/>
          <w:vertAlign w:val="superscript"/>
        </w:rPr>
        <w:t>2</w:t>
      </w:r>
      <w:r w:rsidRPr="00304276">
        <w:rPr>
          <w:sz w:val="22"/>
        </w:rPr>
        <w:t>∙кг∙с</w:t>
      </w:r>
      <w:r w:rsidRPr="00304276">
        <w:rPr>
          <w:sz w:val="22"/>
          <w:vertAlign w:val="superscript"/>
        </w:rPr>
        <w:t>–2</w:t>
      </w:r>
      <w:r w:rsidRPr="00304276">
        <w:rPr>
          <w:sz w:val="22"/>
        </w:rPr>
        <w:t>∙K</w:t>
      </w:r>
      <w:r w:rsidRPr="00304276">
        <w:rPr>
          <w:sz w:val="22"/>
          <w:vertAlign w:val="superscript"/>
        </w:rPr>
        <w:t>–1</w:t>
      </w:r>
    </w:p>
    <w:p w:rsidR="005C5EC6" w:rsidRPr="00304276" w:rsidRDefault="00B079C6" w:rsidP="00C00C80">
      <w:pPr>
        <w:pStyle w:val="a3"/>
        <w:ind w:left="941" w:right="2330" w:firstLine="0"/>
        <w:jc w:val="left"/>
        <w:rPr>
          <w:sz w:val="22"/>
        </w:rPr>
      </w:pPr>
      <w:r w:rsidRPr="00304276">
        <w:rPr>
          <w:sz w:val="22"/>
        </w:rPr>
        <w:t xml:space="preserve">Универсальная газовая постоянная </w:t>
      </w:r>
      <w:r w:rsidRPr="00304276">
        <w:rPr>
          <w:i/>
          <w:sz w:val="22"/>
        </w:rPr>
        <w:t xml:space="preserve"> </w:t>
      </w:r>
      <w:r w:rsidRPr="00304276">
        <w:rPr>
          <w:sz w:val="22"/>
        </w:rPr>
        <w:t>= 8,31 м</w:t>
      </w:r>
      <w:r w:rsidRPr="00304276">
        <w:rPr>
          <w:sz w:val="22"/>
          <w:vertAlign w:val="superscript"/>
        </w:rPr>
        <w:t>2</w:t>
      </w:r>
      <w:r w:rsidRPr="00304276">
        <w:rPr>
          <w:sz w:val="22"/>
        </w:rPr>
        <w:t>∙кг∙с</w:t>
      </w:r>
      <w:r w:rsidRPr="00304276">
        <w:rPr>
          <w:sz w:val="22"/>
          <w:vertAlign w:val="superscript"/>
        </w:rPr>
        <w:t>–2</w:t>
      </w:r>
      <w:r w:rsidRPr="00304276">
        <w:rPr>
          <w:sz w:val="22"/>
        </w:rPr>
        <w:t>∙K</w:t>
      </w:r>
      <w:r w:rsidRPr="00304276">
        <w:rPr>
          <w:sz w:val="22"/>
          <w:vertAlign w:val="superscript"/>
        </w:rPr>
        <w:t>–1</w:t>
      </w:r>
      <w:r w:rsidRPr="00304276">
        <w:rPr>
          <w:sz w:val="22"/>
        </w:rPr>
        <w:t>∙моль</w:t>
      </w:r>
      <w:r w:rsidRPr="00304276">
        <w:rPr>
          <w:sz w:val="22"/>
          <w:vertAlign w:val="superscript"/>
        </w:rPr>
        <w:t>–1</w:t>
      </w:r>
      <w:r w:rsidRPr="00304276">
        <w:rPr>
          <w:sz w:val="22"/>
        </w:rPr>
        <w:t xml:space="preserve"> Постоянная Стефана—Больцмана </w:t>
      </w:r>
      <w:r w:rsidRPr="00304276">
        <w:rPr>
          <w:sz w:val="22"/>
        </w:rPr>
        <w:t> = 5,67∙10</w:t>
      </w:r>
      <w:r w:rsidRPr="00304276">
        <w:rPr>
          <w:sz w:val="22"/>
          <w:vertAlign w:val="superscript"/>
        </w:rPr>
        <w:t>–8</w:t>
      </w:r>
      <w:r w:rsidRPr="00304276">
        <w:rPr>
          <w:sz w:val="22"/>
        </w:rPr>
        <w:t>кг∙с</w:t>
      </w:r>
      <w:r w:rsidRPr="00304276">
        <w:rPr>
          <w:sz w:val="22"/>
          <w:vertAlign w:val="superscript"/>
        </w:rPr>
        <w:t>–3</w:t>
      </w:r>
      <w:r w:rsidRPr="00304276">
        <w:rPr>
          <w:sz w:val="22"/>
        </w:rPr>
        <w:t>∙K</w:t>
      </w:r>
      <w:r w:rsidRPr="00304276">
        <w:rPr>
          <w:sz w:val="22"/>
          <w:vertAlign w:val="superscript"/>
        </w:rPr>
        <w:t>–4</w:t>
      </w:r>
      <w:r w:rsidRPr="00304276">
        <w:rPr>
          <w:sz w:val="22"/>
        </w:rPr>
        <w:t xml:space="preserve"> Постоянная Планка </w:t>
      </w:r>
      <w:r w:rsidRPr="00304276">
        <w:rPr>
          <w:i/>
          <w:sz w:val="22"/>
        </w:rPr>
        <w:t xml:space="preserve">h </w:t>
      </w:r>
      <w:r w:rsidRPr="00304276">
        <w:rPr>
          <w:sz w:val="22"/>
        </w:rPr>
        <w:t>= 6,626∙10</w:t>
      </w:r>
      <w:r w:rsidRPr="00304276">
        <w:rPr>
          <w:sz w:val="22"/>
          <w:vertAlign w:val="superscript"/>
        </w:rPr>
        <w:t>–34</w:t>
      </w:r>
      <w:r w:rsidRPr="00304276">
        <w:rPr>
          <w:sz w:val="22"/>
        </w:rPr>
        <w:t xml:space="preserve"> кг∙м</w:t>
      </w:r>
      <w:r w:rsidRPr="00304276">
        <w:rPr>
          <w:sz w:val="22"/>
          <w:vertAlign w:val="superscript"/>
        </w:rPr>
        <w:t>2</w:t>
      </w:r>
      <w:r w:rsidRPr="00304276">
        <w:rPr>
          <w:sz w:val="22"/>
        </w:rPr>
        <w:t>∙с</w:t>
      </w:r>
      <w:r w:rsidRPr="00304276">
        <w:rPr>
          <w:sz w:val="22"/>
          <w:vertAlign w:val="superscript"/>
        </w:rPr>
        <w:t>–1</w:t>
      </w:r>
    </w:p>
    <w:p w:rsidR="005C5EC6" w:rsidRPr="00304276" w:rsidRDefault="00B079C6" w:rsidP="00C00C80">
      <w:pPr>
        <w:pStyle w:val="a3"/>
        <w:ind w:left="941" w:right="4886" w:firstLine="0"/>
        <w:jc w:val="left"/>
        <w:rPr>
          <w:sz w:val="22"/>
        </w:rPr>
      </w:pPr>
      <w:r w:rsidRPr="00304276">
        <w:rPr>
          <w:sz w:val="22"/>
        </w:rPr>
        <w:t xml:space="preserve">Масса протона </w:t>
      </w:r>
      <w:r w:rsidRPr="00304276">
        <w:rPr>
          <w:i/>
          <w:sz w:val="22"/>
        </w:rPr>
        <w:t>m</w:t>
      </w:r>
      <w:r w:rsidRPr="00304276">
        <w:rPr>
          <w:sz w:val="22"/>
          <w:vertAlign w:val="subscript"/>
        </w:rPr>
        <w:t>p</w:t>
      </w:r>
      <w:r w:rsidRPr="00304276">
        <w:rPr>
          <w:sz w:val="22"/>
        </w:rPr>
        <w:t xml:space="preserve"> = 1,67∙10</w:t>
      </w:r>
      <w:r w:rsidRPr="00304276">
        <w:rPr>
          <w:sz w:val="22"/>
          <w:vertAlign w:val="superscript"/>
        </w:rPr>
        <w:t>–27</w:t>
      </w:r>
      <w:r w:rsidRPr="00304276">
        <w:rPr>
          <w:sz w:val="22"/>
        </w:rPr>
        <w:t xml:space="preserve"> кг Масса электрона </w:t>
      </w:r>
      <w:r w:rsidRPr="00304276">
        <w:rPr>
          <w:i/>
          <w:sz w:val="22"/>
        </w:rPr>
        <w:t>m</w:t>
      </w:r>
      <w:r w:rsidRPr="00304276">
        <w:rPr>
          <w:sz w:val="22"/>
          <w:vertAlign w:val="subscript"/>
        </w:rPr>
        <w:t>e</w:t>
      </w:r>
      <w:r w:rsidRPr="00304276">
        <w:rPr>
          <w:sz w:val="22"/>
        </w:rPr>
        <w:t xml:space="preserve"> = 9,11∙10</w:t>
      </w:r>
      <w:r w:rsidRPr="00304276">
        <w:rPr>
          <w:sz w:val="22"/>
          <w:vertAlign w:val="superscript"/>
        </w:rPr>
        <w:t>–31</w:t>
      </w:r>
      <w:r w:rsidRPr="00304276">
        <w:rPr>
          <w:sz w:val="22"/>
        </w:rPr>
        <w:t xml:space="preserve"> кг Элементарный заряд </w:t>
      </w:r>
      <w:r w:rsidRPr="00304276">
        <w:rPr>
          <w:i/>
          <w:sz w:val="22"/>
        </w:rPr>
        <w:t xml:space="preserve">e </w:t>
      </w:r>
      <w:r w:rsidRPr="00304276">
        <w:rPr>
          <w:sz w:val="22"/>
        </w:rPr>
        <w:t>= 1,602∙10</w:t>
      </w:r>
      <w:r w:rsidRPr="00304276">
        <w:rPr>
          <w:sz w:val="22"/>
          <w:vertAlign w:val="superscript"/>
        </w:rPr>
        <w:t>–19</w:t>
      </w:r>
      <w:r w:rsidRPr="00304276">
        <w:rPr>
          <w:sz w:val="22"/>
        </w:rPr>
        <w:t>Кл</w:t>
      </w:r>
    </w:p>
    <w:p w:rsidR="005C5EC6" w:rsidRPr="00304276" w:rsidRDefault="00B079C6" w:rsidP="00C00C80">
      <w:pPr>
        <w:pStyle w:val="a3"/>
        <w:ind w:left="941" w:right="4083" w:firstLine="0"/>
        <w:jc w:val="left"/>
        <w:rPr>
          <w:sz w:val="22"/>
        </w:rPr>
      </w:pPr>
      <w:r w:rsidRPr="00304276">
        <w:rPr>
          <w:sz w:val="22"/>
        </w:rPr>
        <w:t>Астрономическая единица 1 а.е. = 1,496∙10</w:t>
      </w:r>
      <w:r w:rsidRPr="00304276">
        <w:rPr>
          <w:sz w:val="22"/>
          <w:vertAlign w:val="superscript"/>
        </w:rPr>
        <w:t>11</w:t>
      </w:r>
      <w:r w:rsidRPr="00304276">
        <w:rPr>
          <w:sz w:val="22"/>
        </w:rPr>
        <w:t xml:space="preserve"> м Парсек 1 пк = 206 265 а.е. = 3,086∙10</w:t>
      </w:r>
      <w:r w:rsidRPr="00304276">
        <w:rPr>
          <w:sz w:val="22"/>
          <w:vertAlign w:val="superscript"/>
        </w:rPr>
        <w:t>16</w:t>
      </w:r>
      <w:r w:rsidRPr="00304276">
        <w:rPr>
          <w:sz w:val="22"/>
        </w:rPr>
        <w:t xml:space="preserve"> м Постоянная Хаббла </w:t>
      </w:r>
      <w:r w:rsidRPr="00304276">
        <w:rPr>
          <w:i/>
          <w:sz w:val="22"/>
        </w:rPr>
        <w:t xml:space="preserve">H </w:t>
      </w:r>
      <w:r w:rsidRPr="00304276">
        <w:rPr>
          <w:sz w:val="22"/>
        </w:rPr>
        <w:t>= 72(км/c)/Мпк</w:t>
      </w:r>
    </w:p>
    <w:p w:rsidR="005C5EC6" w:rsidRPr="00304276" w:rsidRDefault="00B079C6" w:rsidP="00C00C80">
      <w:pPr>
        <w:pStyle w:val="a3"/>
        <w:ind w:left="941" w:right="6382" w:hanging="12"/>
        <w:jc w:val="left"/>
        <w:rPr>
          <w:sz w:val="22"/>
        </w:rPr>
      </w:pPr>
      <w:r w:rsidRPr="00304276">
        <w:rPr>
          <w:b/>
          <w:sz w:val="22"/>
        </w:rPr>
        <w:t xml:space="preserve">Данные о Солнце </w:t>
      </w:r>
      <w:r w:rsidRPr="00304276">
        <w:rPr>
          <w:sz w:val="22"/>
        </w:rPr>
        <w:t>Радиус 697 000 км Масса 1,989∙10</w:t>
      </w:r>
      <w:r w:rsidRPr="00304276">
        <w:rPr>
          <w:sz w:val="22"/>
          <w:vertAlign w:val="superscript"/>
        </w:rPr>
        <w:t>30</w:t>
      </w:r>
      <w:r w:rsidRPr="00304276">
        <w:rPr>
          <w:sz w:val="22"/>
        </w:rPr>
        <w:t xml:space="preserve"> кг Светимость 3,88∙10</w:t>
      </w:r>
      <w:r w:rsidRPr="00304276">
        <w:rPr>
          <w:sz w:val="22"/>
          <w:vertAlign w:val="superscript"/>
        </w:rPr>
        <w:t>26</w:t>
      </w:r>
      <w:r w:rsidRPr="00304276">
        <w:rPr>
          <w:sz w:val="22"/>
        </w:rPr>
        <w:t xml:space="preserve"> Вт Спектральный класс G2</w:t>
      </w:r>
    </w:p>
    <w:p w:rsidR="005C5EC6" w:rsidRPr="00304276" w:rsidRDefault="00B079C6" w:rsidP="00C00C80">
      <w:pPr>
        <w:pStyle w:val="a3"/>
        <w:ind w:left="941" w:firstLine="0"/>
        <w:jc w:val="left"/>
        <w:rPr>
          <w:sz w:val="22"/>
        </w:rPr>
      </w:pPr>
      <w:r w:rsidRPr="00304276">
        <w:rPr>
          <w:sz w:val="22"/>
        </w:rPr>
        <w:t>Видимая зв</w:t>
      </w:r>
      <w:r w:rsidR="00304276" w:rsidRPr="00304276">
        <w:rPr>
          <w:sz w:val="22"/>
        </w:rPr>
        <w:t>е</w:t>
      </w:r>
      <w:r w:rsidRPr="00304276">
        <w:rPr>
          <w:sz w:val="22"/>
        </w:rPr>
        <w:t>здная величина –26,78</w:t>
      </w:r>
      <w:r w:rsidRPr="00304276">
        <w:rPr>
          <w:sz w:val="22"/>
          <w:vertAlign w:val="superscript"/>
        </w:rPr>
        <w:t>m</w:t>
      </w:r>
    </w:p>
    <w:p w:rsidR="005C5EC6" w:rsidRPr="00304276" w:rsidRDefault="00304276" w:rsidP="00C00C80">
      <w:pPr>
        <w:pStyle w:val="a3"/>
        <w:ind w:left="941" w:right="3071" w:firstLine="0"/>
        <w:jc w:val="left"/>
        <w:rPr>
          <w:sz w:val="22"/>
        </w:rPr>
      </w:pPr>
      <w:r w:rsidRPr="00304276">
        <w:rPr>
          <w:sz w:val="22"/>
        </w:rPr>
        <w:t>Абсолютная болометрическая зве</w:t>
      </w:r>
      <w:r w:rsidR="00B079C6" w:rsidRPr="00304276">
        <w:rPr>
          <w:sz w:val="22"/>
        </w:rPr>
        <w:t>здная величина +4,72</w:t>
      </w:r>
      <w:r w:rsidR="00B079C6" w:rsidRPr="00304276">
        <w:rPr>
          <w:sz w:val="22"/>
          <w:vertAlign w:val="superscript"/>
        </w:rPr>
        <w:t>m</w:t>
      </w:r>
      <w:r w:rsidR="00B079C6" w:rsidRPr="00304276">
        <w:rPr>
          <w:sz w:val="22"/>
        </w:rPr>
        <w:t xml:space="preserve"> Показатель цвета (B–V) +0,67</w:t>
      </w:r>
      <w:r w:rsidR="00B079C6" w:rsidRPr="00304276">
        <w:rPr>
          <w:sz w:val="22"/>
          <w:vertAlign w:val="superscript"/>
        </w:rPr>
        <w:t>m</w:t>
      </w:r>
    </w:p>
    <w:p w:rsidR="005C5EC6" w:rsidRPr="00304276" w:rsidRDefault="00B079C6" w:rsidP="00C00C80">
      <w:pPr>
        <w:pStyle w:val="a3"/>
        <w:ind w:left="941" w:right="4452" w:firstLine="0"/>
        <w:jc w:val="left"/>
        <w:rPr>
          <w:sz w:val="22"/>
        </w:rPr>
      </w:pPr>
      <w:r w:rsidRPr="00304276">
        <w:rPr>
          <w:sz w:val="22"/>
        </w:rPr>
        <w:t>Эффективная температура 5800 K Средний горизонтальный параллакс8,794</w:t>
      </w:r>
      <w:r w:rsidRPr="00304276">
        <w:rPr>
          <w:sz w:val="22"/>
        </w:rPr>
        <w:t></w:t>
      </w:r>
    </w:p>
    <w:p w:rsidR="005C5EC6" w:rsidRPr="00304276" w:rsidRDefault="00B079C6" w:rsidP="00C00C80">
      <w:pPr>
        <w:pStyle w:val="a3"/>
        <w:ind w:left="941" w:right="2291" w:firstLine="0"/>
        <w:jc w:val="left"/>
        <w:rPr>
          <w:sz w:val="22"/>
        </w:rPr>
      </w:pPr>
      <w:r w:rsidRPr="00304276">
        <w:rPr>
          <w:sz w:val="22"/>
        </w:rPr>
        <w:t>Интегральный поток энергии на расстоянии Земли 1360 Вт/м</w:t>
      </w:r>
      <w:r w:rsidRPr="00304276">
        <w:rPr>
          <w:sz w:val="22"/>
          <w:vertAlign w:val="superscript"/>
        </w:rPr>
        <w:t>2</w:t>
      </w:r>
      <w:r w:rsidRPr="00304276">
        <w:rPr>
          <w:sz w:val="22"/>
        </w:rPr>
        <w:t xml:space="preserve"> Поток энергии в видимых лучах на расстоянии Земли 600 Вт/м</w:t>
      </w:r>
      <w:r w:rsidRPr="00304276">
        <w:rPr>
          <w:sz w:val="22"/>
          <w:vertAlign w:val="superscript"/>
        </w:rPr>
        <w:t>2</w:t>
      </w:r>
    </w:p>
    <w:p w:rsidR="005C5EC6" w:rsidRPr="00304276" w:rsidRDefault="00B079C6" w:rsidP="00C00C80">
      <w:pPr>
        <w:pStyle w:val="1"/>
        <w:spacing w:before="0"/>
        <w:jc w:val="left"/>
        <w:rPr>
          <w:sz w:val="22"/>
        </w:rPr>
      </w:pPr>
      <w:r w:rsidRPr="00304276">
        <w:rPr>
          <w:sz w:val="22"/>
        </w:rPr>
        <w:t>Данные о Земле</w:t>
      </w:r>
    </w:p>
    <w:p w:rsidR="005C5EC6" w:rsidRPr="00304276" w:rsidRDefault="00B079C6" w:rsidP="00304276">
      <w:pPr>
        <w:pStyle w:val="a3"/>
        <w:ind w:left="930" w:right="4719" w:firstLine="0"/>
        <w:jc w:val="left"/>
        <w:rPr>
          <w:sz w:val="22"/>
        </w:rPr>
      </w:pPr>
      <w:r w:rsidRPr="00304276">
        <w:rPr>
          <w:sz w:val="22"/>
        </w:rPr>
        <w:t>Эксцентриситет орбиты 0,0167 Тропический год 365,24219 суток Средняя орбитальная скорость 29,8 км/с</w:t>
      </w:r>
    </w:p>
    <w:p w:rsidR="005C5EC6" w:rsidRPr="00304276" w:rsidRDefault="00B079C6" w:rsidP="00C00C80">
      <w:pPr>
        <w:pStyle w:val="a3"/>
        <w:ind w:left="930" w:firstLine="0"/>
        <w:jc w:val="left"/>
        <w:rPr>
          <w:sz w:val="22"/>
        </w:rPr>
      </w:pPr>
      <w:r w:rsidRPr="00304276">
        <w:rPr>
          <w:sz w:val="22"/>
        </w:rPr>
        <w:t>Период вращения 23 часа 56 минут 04 секунды</w:t>
      </w:r>
    </w:p>
    <w:p w:rsidR="005C5EC6" w:rsidRPr="00304276" w:rsidRDefault="00B079C6" w:rsidP="00C00C80">
      <w:pPr>
        <w:pStyle w:val="a3"/>
        <w:ind w:left="930" w:right="2341" w:firstLine="0"/>
        <w:jc w:val="left"/>
        <w:rPr>
          <w:sz w:val="22"/>
        </w:rPr>
      </w:pPr>
      <w:r w:rsidRPr="00304276">
        <w:rPr>
          <w:sz w:val="22"/>
        </w:rPr>
        <w:t>Наклон экватора к эклиптике на эпоху 2000 года: 23</w:t>
      </w:r>
      <w:r w:rsidRPr="00304276">
        <w:rPr>
          <w:sz w:val="22"/>
        </w:rPr>
        <w:t> 26</w:t>
      </w:r>
      <w:r w:rsidRPr="00304276">
        <w:rPr>
          <w:sz w:val="22"/>
        </w:rPr>
        <w:t> 21,45</w:t>
      </w:r>
      <w:r w:rsidRPr="00304276">
        <w:rPr>
          <w:sz w:val="22"/>
        </w:rPr>
        <w:t> Экваториальный радиус 6378,14 км</w:t>
      </w:r>
    </w:p>
    <w:p w:rsidR="005C5EC6" w:rsidRPr="00304276" w:rsidRDefault="00B079C6" w:rsidP="00C00C80">
      <w:pPr>
        <w:pStyle w:val="a3"/>
        <w:ind w:left="930" w:right="5866" w:firstLine="0"/>
        <w:jc w:val="left"/>
        <w:rPr>
          <w:sz w:val="22"/>
        </w:rPr>
      </w:pPr>
      <w:r w:rsidRPr="00304276">
        <w:rPr>
          <w:sz w:val="22"/>
        </w:rPr>
        <w:t>Полярный радиус 6356,77 км Масса 5,974∙10</w:t>
      </w:r>
      <w:r w:rsidRPr="00304276">
        <w:rPr>
          <w:sz w:val="22"/>
          <w:vertAlign w:val="superscript"/>
        </w:rPr>
        <w:t>24</w:t>
      </w:r>
      <w:r w:rsidRPr="00304276">
        <w:rPr>
          <w:sz w:val="22"/>
        </w:rPr>
        <w:t xml:space="preserve"> кг</w:t>
      </w:r>
    </w:p>
    <w:p w:rsidR="005C5EC6" w:rsidRPr="00304276" w:rsidRDefault="00B079C6" w:rsidP="00C00C80">
      <w:pPr>
        <w:pStyle w:val="a3"/>
        <w:ind w:left="930" w:firstLine="0"/>
        <w:jc w:val="left"/>
        <w:rPr>
          <w:sz w:val="22"/>
        </w:rPr>
      </w:pPr>
      <w:r w:rsidRPr="00304276">
        <w:rPr>
          <w:sz w:val="22"/>
        </w:rPr>
        <w:t>Средняя плотность 5,52 г∙см</w:t>
      </w:r>
      <w:r w:rsidRPr="00304276">
        <w:rPr>
          <w:sz w:val="22"/>
          <w:vertAlign w:val="superscript"/>
        </w:rPr>
        <w:t>–3</w:t>
      </w:r>
    </w:p>
    <w:p w:rsidR="005C5EC6" w:rsidRPr="00304276" w:rsidRDefault="00B079C6" w:rsidP="00C00C80">
      <w:pPr>
        <w:pStyle w:val="a3"/>
        <w:ind w:left="930" w:firstLine="0"/>
        <w:jc w:val="left"/>
        <w:rPr>
          <w:sz w:val="22"/>
        </w:rPr>
      </w:pPr>
      <w:r w:rsidRPr="00304276">
        <w:rPr>
          <w:sz w:val="22"/>
        </w:rPr>
        <w:t>Объ</w:t>
      </w:r>
      <w:r w:rsidR="00304276">
        <w:rPr>
          <w:sz w:val="22"/>
        </w:rPr>
        <w:t>е</w:t>
      </w:r>
      <w:r w:rsidRPr="00304276">
        <w:rPr>
          <w:sz w:val="22"/>
        </w:rPr>
        <w:t>мный состав атмосферы: N</w:t>
      </w:r>
      <w:r w:rsidRPr="00304276">
        <w:rPr>
          <w:sz w:val="22"/>
          <w:vertAlign w:val="subscript"/>
        </w:rPr>
        <w:t>2</w:t>
      </w:r>
      <w:r w:rsidRPr="00304276">
        <w:rPr>
          <w:sz w:val="22"/>
        </w:rPr>
        <w:t xml:space="preserve"> (78%), O</w:t>
      </w:r>
      <w:r w:rsidRPr="00304276">
        <w:rPr>
          <w:sz w:val="22"/>
          <w:vertAlign w:val="subscript"/>
        </w:rPr>
        <w:t>2</w:t>
      </w:r>
      <w:r w:rsidRPr="00304276">
        <w:rPr>
          <w:sz w:val="22"/>
        </w:rPr>
        <w:t xml:space="preserve"> (21%), Ar (~1%).</w:t>
      </w:r>
    </w:p>
    <w:p w:rsidR="005C5EC6" w:rsidRPr="00304276" w:rsidRDefault="00B079C6" w:rsidP="00C00C80">
      <w:pPr>
        <w:pStyle w:val="1"/>
        <w:spacing w:before="0"/>
        <w:jc w:val="left"/>
        <w:rPr>
          <w:sz w:val="22"/>
        </w:rPr>
      </w:pPr>
      <w:r w:rsidRPr="00304276">
        <w:rPr>
          <w:sz w:val="22"/>
        </w:rPr>
        <w:t>Данные о Луне</w:t>
      </w:r>
    </w:p>
    <w:p w:rsidR="005C5EC6" w:rsidRPr="00304276" w:rsidRDefault="00B079C6" w:rsidP="00C00C80">
      <w:pPr>
        <w:pStyle w:val="a3"/>
        <w:ind w:left="930" w:right="4007" w:firstLine="0"/>
        <w:jc w:val="left"/>
        <w:rPr>
          <w:sz w:val="22"/>
        </w:rPr>
      </w:pPr>
      <w:r w:rsidRPr="00304276">
        <w:rPr>
          <w:sz w:val="22"/>
        </w:rPr>
        <w:t>Среднее расстояние от Земли 384 400 км Минимальное расстояние от Земли 356 410 км Максимальное расстояние от Земли 406 700 км Средний эксцентриситет орбиты 0,055</w:t>
      </w:r>
    </w:p>
    <w:p w:rsidR="005C5EC6" w:rsidRPr="00304276" w:rsidRDefault="00B079C6" w:rsidP="00C00C80">
      <w:pPr>
        <w:pStyle w:val="a3"/>
        <w:ind w:left="930" w:firstLine="0"/>
        <w:jc w:val="left"/>
        <w:rPr>
          <w:sz w:val="22"/>
        </w:rPr>
      </w:pPr>
      <w:r w:rsidRPr="00304276">
        <w:rPr>
          <w:sz w:val="22"/>
        </w:rPr>
        <w:t>Наклон плоскости орбиты к эклиптике 5</w:t>
      </w:r>
      <w:r w:rsidRPr="00304276">
        <w:rPr>
          <w:sz w:val="22"/>
        </w:rPr>
        <w:t>09</w:t>
      </w:r>
      <w:r w:rsidRPr="00304276">
        <w:rPr>
          <w:sz w:val="22"/>
        </w:rPr>
        <w:t></w:t>
      </w:r>
    </w:p>
    <w:p w:rsidR="005C5EC6" w:rsidRPr="00304276" w:rsidRDefault="00B079C6" w:rsidP="00C00C80">
      <w:pPr>
        <w:pStyle w:val="a3"/>
        <w:ind w:left="930" w:right="2476" w:firstLine="0"/>
        <w:jc w:val="left"/>
        <w:rPr>
          <w:sz w:val="22"/>
        </w:rPr>
      </w:pPr>
      <w:r w:rsidRPr="00304276">
        <w:rPr>
          <w:sz w:val="22"/>
        </w:rPr>
        <w:t>Сидерический (звѐздный) период обращения 27,321 662 суток Синодический период обращения 29,530 589 суток</w:t>
      </w:r>
    </w:p>
    <w:p w:rsidR="005C5EC6" w:rsidRPr="00304276" w:rsidRDefault="00B079C6" w:rsidP="00C00C80">
      <w:pPr>
        <w:pStyle w:val="a3"/>
        <w:ind w:left="930" w:firstLine="0"/>
        <w:jc w:val="left"/>
        <w:rPr>
          <w:sz w:val="22"/>
        </w:rPr>
      </w:pPr>
      <w:r w:rsidRPr="00304276">
        <w:rPr>
          <w:sz w:val="22"/>
        </w:rPr>
        <w:t>Радиус 1738 км</w:t>
      </w:r>
    </w:p>
    <w:p w:rsidR="005C5EC6" w:rsidRPr="00304276" w:rsidRDefault="00B079C6" w:rsidP="00C00C80">
      <w:pPr>
        <w:pStyle w:val="a3"/>
        <w:ind w:left="930" w:right="4406" w:firstLine="0"/>
        <w:jc w:val="left"/>
        <w:rPr>
          <w:sz w:val="22"/>
        </w:rPr>
      </w:pPr>
      <w:r w:rsidRPr="00304276">
        <w:rPr>
          <w:sz w:val="22"/>
        </w:rPr>
        <w:t>Период прецессии узлов орбиты 18,6 лет Масса 7,348∙10</w:t>
      </w:r>
      <w:r w:rsidRPr="00304276">
        <w:rPr>
          <w:sz w:val="22"/>
          <w:vertAlign w:val="superscript"/>
        </w:rPr>
        <w:t>22</w:t>
      </w:r>
      <w:r w:rsidRPr="00304276">
        <w:rPr>
          <w:sz w:val="22"/>
        </w:rPr>
        <w:t xml:space="preserve"> кг или 1/81,3 массы Земли Средняя плотность 3,34 г∙см</w:t>
      </w:r>
      <w:r w:rsidRPr="00304276">
        <w:rPr>
          <w:sz w:val="22"/>
          <w:vertAlign w:val="superscript"/>
        </w:rPr>
        <w:t>–3</w:t>
      </w:r>
    </w:p>
    <w:p w:rsidR="005C5EC6" w:rsidRPr="00304276" w:rsidRDefault="00B079C6" w:rsidP="00C00C80">
      <w:pPr>
        <w:pStyle w:val="a3"/>
        <w:ind w:left="930" w:right="3828" w:firstLine="0"/>
        <w:jc w:val="left"/>
        <w:rPr>
          <w:sz w:val="22"/>
        </w:rPr>
      </w:pPr>
      <w:r w:rsidRPr="00304276">
        <w:rPr>
          <w:sz w:val="22"/>
        </w:rPr>
        <w:t xml:space="preserve">Визуальное геометрическое альбедо 0,12 Видимая </w:t>
      </w:r>
      <w:r w:rsidR="00304276">
        <w:rPr>
          <w:sz w:val="22"/>
        </w:rPr>
        <w:t>з</w:t>
      </w:r>
      <w:r w:rsidRPr="00304276">
        <w:rPr>
          <w:sz w:val="22"/>
        </w:rPr>
        <w:t>в</w:t>
      </w:r>
      <w:r w:rsidR="00304276">
        <w:rPr>
          <w:sz w:val="22"/>
        </w:rPr>
        <w:t>е</w:t>
      </w:r>
      <w:r w:rsidRPr="00304276">
        <w:rPr>
          <w:sz w:val="22"/>
        </w:rPr>
        <w:t>здная величина в полнолуние –12,7</w:t>
      </w:r>
      <w:r w:rsidRPr="00304276">
        <w:rPr>
          <w:sz w:val="22"/>
          <w:vertAlign w:val="superscript"/>
        </w:rPr>
        <w:t>m</w:t>
      </w:r>
    </w:p>
    <w:p w:rsidR="005C5EC6" w:rsidRPr="00304276" w:rsidRDefault="00B079C6" w:rsidP="00C00C80">
      <w:pPr>
        <w:pStyle w:val="a3"/>
        <w:ind w:left="930" w:firstLine="0"/>
        <w:jc w:val="left"/>
        <w:rPr>
          <w:sz w:val="22"/>
        </w:rPr>
      </w:pPr>
      <w:r w:rsidRPr="00304276">
        <w:rPr>
          <w:sz w:val="22"/>
        </w:rPr>
        <w:t>Видимая звѐздная величина в первой/последней четверти –10,5</w:t>
      </w:r>
      <w:r w:rsidRPr="00304276">
        <w:rPr>
          <w:sz w:val="22"/>
          <w:vertAlign w:val="superscript"/>
        </w:rPr>
        <w:t>m</w:t>
      </w:r>
    </w:p>
    <w:p w:rsidR="005C5EC6" w:rsidRPr="00C00C80" w:rsidRDefault="005C5EC6" w:rsidP="00C00C80">
      <w:pPr>
        <w:rPr>
          <w:sz w:val="24"/>
          <w:szCs w:val="24"/>
        </w:rPr>
        <w:sectPr w:rsidR="005C5EC6" w:rsidRPr="00C00C80">
          <w:pgSz w:w="11910" w:h="16840"/>
          <w:pgMar w:top="1580" w:right="620" w:bottom="1080" w:left="1480" w:header="0" w:footer="825" w:gutter="0"/>
          <w:cols w:space="720"/>
        </w:sectPr>
      </w:pPr>
    </w:p>
    <w:p w:rsidR="005C5EC6" w:rsidRPr="00C00C80" w:rsidRDefault="00B079C6" w:rsidP="00C00C80">
      <w:pPr>
        <w:pStyle w:val="1"/>
        <w:spacing w:before="0"/>
        <w:ind w:left="531" w:right="537"/>
        <w:jc w:val="center"/>
      </w:pPr>
      <w:r w:rsidRPr="00C00C80">
        <w:lastRenderedPageBreak/>
        <w:t>ФИЗИЧЕСКИЕ ХАРАКТЕРИСТИКИ СОЛНЦА И ПЛАНЕТ</w:t>
      </w:r>
    </w:p>
    <w:p w:rsidR="005C5EC6" w:rsidRPr="00C00C80" w:rsidRDefault="005C5EC6" w:rsidP="00C00C80">
      <w:pPr>
        <w:pStyle w:val="a3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47"/>
        <w:gridCol w:w="1150"/>
        <w:gridCol w:w="914"/>
        <w:gridCol w:w="777"/>
        <w:gridCol w:w="945"/>
        <w:gridCol w:w="774"/>
        <w:gridCol w:w="1358"/>
        <w:gridCol w:w="997"/>
        <w:gridCol w:w="632"/>
        <w:gridCol w:w="671"/>
      </w:tblGrid>
      <w:tr w:rsidR="005C5EC6" w:rsidRPr="00304276">
        <w:trPr>
          <w:trHeight w:val="1794"/>
        </w:trPr>
        <w:tc>
          <w:tcPr>
            <w:tcW w:w="1147" w:type="dxa"/>
          </w:tcPr>
          <w:p w:rsidR="005C5EC6" w:rsidRPr="00304276" w:rsidRDefault="00B079C6" w:rsidP="00C00C80">
            <w:pPr>
              <w:pStyle w:val="TableParagraph"/>
              <w:ind w:left="107"/>
              <w:jc w:val="left"/>
              <w:rPr>
                <w:b/>
              </w:rPr>
            </w:pPr>
            <w:r w:rsidRPr="00304276">
              <w:rPr>
                <w:b/>
              </w:rPr>
              <w:t>Планета</w:t>
            </w:r>
          </w:p>
        </w:tc>
        <w:tc>
          <w:tcPr>
            <w:tcW w:w="2064" w:type="dxa"/>
            <w:gridSpan w:val="2"/>
          </w:tcPr>
          <w:p w:rsidR="005C5EC6" w:rsidRPr="00304276" w:rsidRDefault="00B079C6" w:rsidP="00C00C80">
            <w:pPr>
              <w:pStyle w:val="TableParagraph"/>
              <w:ind w:left="691"/>
              <w:jc w:val="left"/>
              <w:rPr>
                <w:b/>
              </w:rPr>
            </w:pPr>
            <w:r w:rsidRPr="00304276">
              <w:rPr>
                <w:b/>
              </w:rPr>
              <w:t>Масса</w:t>
            </w:r>
          </w:p>
        </w:tc>
        <w:tc>
          <w:tcPr>
            <w:tcW w:w="1722" w:type="dxa"/>
            <w:gridSpan w:val="2"/>
          </w:tcPr>
          <w:p w:rsidR="005C5EC6" w:rsidRPr="00304276" w:rsidRDefault="00B079C6" w:rsidP="00C00C80">
            <w:pPr>
              <w:pStyle w:val="TableParagraph"/>
              <w:ind w:left="482"/>
              <w:jc w:val="left"/>
              <w:rPr>
                <w:b/>
              </w:rPr>
            </w:pPr>
            <w:r w:rsidRPr="00304276">
              <w:rPr>
                <w:b/>
              </w:rPr>
              <w:t>Радиус</w:t>
            </w:r>
          </w:p>
        </w:tc>
        <w:tc>
          <w:tcPr>
            <w:tcW w:w="774" w:type="dxa"/>
          </w:tcPr>
          <w:p w:rsidR="005C5EC6" w:rsidRPr="00304276" w:rsidRDefault="00B079C6" w:rsidP="00C00C80">
            <w:pPr>
              <w:pStyle w:val="TableParagraph"/>
              <w:ind w:left="81" w:right="33" w:hanging="15"/>
              <w:jc w:val="left"/>
              <w:rPr>
                <w:b/>
              </w:rPr>
            </w:pPr>
            <w:r w:rsidRPr="00304276">
              <w:rPr>
                <w:b/>
              </w:rPr>
              <w:t>Плот- ность</w:t>
            </w:r>
          </w:p>
        </w:tc>
        <w:tc>
          <w:tcPr>
            <w:tcW w:w="1358" w:type="dxa"/>
          </w:tcPr>
          <w:p w:rsidR="005C5EC6" w:rsidRPr="00304276" w:rsidRDefault="00B079C6" w:rsidP="00C00C80">
            <w:pPr>
              <w:pStyle w:val="TableParagraph"/>
              <w:ind w:left="94" w:right="71" w:hanging="3"/>
              <w:rPr>
                <w:b/>
              </w:rPr>
            </w:pPr>
            <w:r w:rsidRPr="00304276">
              <w:rPr>
                <w:b/>
              </w:rPr>
              <w:t>Период вращения вокруг оси</w:t>
            </w:r>
          </w:p>
        </w:tc>
        <w:tc>
          <w:tcPr>
            <w:tcW w:w="997" w:type="dxa"/>
          </w:tcPr>
          <w:p w:rsidR="005C5EC6" w:rsidRPr="00304276" w:rsidRDefault="00B079C6" w:rsidP="00C00C80">
            <w:pPr>
              <w:pStyle w:val="TableParagraph"/>
              <w:ind w:left="23" w:hanging="4"/>
              <w:rPr>
                <w:b/>
              </w:rPr>
            </w:pPr>
            <w:r w:rsidRPr="00304276">
              <w:rPr>
                <w:b/>
              </w:rPr>
              <w:t>Наклон экватор а к плос- кости</w:t>
            </w:r>
          </w:p>
          <w:p w:rsidR="005C5EC6" w:rsidRPr="00304276" w:rsidRDefault="00B079C6" w:rsidP="00C00C80">
            <w:pPr>
              <w:pStyle w:val="TableParagraph"/>
              <w:ind w:left="65" w:right="43"/>
              <w:rPr>
                <w:b/>
              </w:rPr>
            </w:pPr>
            <w:r w:rsidRPr="00304276">
              <w:rPr>
                <w:b/>
              </w:rPr>
              <w:t>орбиты</w:t>
            </w:r>
          </w:p>
        </w:tc>
        <w:tc>
          <w:tcPr>
            <w:tcW w:w="632" w:type="dxa"/>
          </w:tcPr>
          <w:p w:rsidR="005C5EC6" w:rsidRPr="00304276" w:rsidRDefault="00B079C6" w:rsidP="00C00C80">
            <w:pPr>
              <w:pStyle w:val="TableParagraph"/>
              <w:ind w:left="27" w:right="5" w:firstLine="62"/>
              <w:jc w:val="both"/>
              <w:rPr>
                <w:b/>
              </w:rPr>
            </w:pPr>
            <w:r w:rsidRPr="00304276">
              <w:rPr>
                <w:b/>
              </w:rPr>
              <w:t>Гео- метр. аль- бедо</w:t>
            </w:r>
          </w:p>
        </w:tc>
        <w:tc>
          <w:tcPr>
            <w:tcW w:w="671" w:type="dxa"/>
          </w:tcPr>
          <w:p w:rsidR="005C5EC6" w:rsidRPr="00304276" w:rsidRDefault="00B079C6" w:rsidP="00C00C80">
            <w:pPr>
              <w:pStyle w:val="TableParagraph"/>
              <w:ind w:left="24" w:firstLine="5"/>
              <w:rPr>
                <w:b/>
              </w:rPr>
            </w:pPr>
            <w:r w:rsidRPr="00304276">
              <w:rPr>
                <w:b/>
              </w:rPr>
              <w:t xml:space="preserve">Вид. </w:t>
            </w:r>
            <w:r w:rsidRPr="00304276">
              <w:rPr>
                <w:b/>
                <w:spacing w:val="-1"/>
              </w:rPr>
              <w:t xml:space="preserve">звезд- </w:t>
            </w:r>
            <w:r w:rsidRPr="00304276">
              <w:rPr>
                <w:b/>
              </w:rPr>
              <w:t>ная вели-</w:t>
            </w:r>
          </w:p>
          <w:p w:rsidR="005C5EC6" w:rsidRPr="00304276" w:rsidRDefault="00B079C6" w:rsidP="00C00C80">
            <w:pPr>
              <w:pStyle w:val="TableParagraph"/>
              <w:ind w:left="14" w:right="-15"/>
              <w:rPr>
                <w:b/>
              </w:rPr>
            </w:pPr>
            <w:r w:rsidRPr="00304276">
              <w:rPr>
                <w:b/>
              </w:rPr>
              <w:t>чина*</w:t>
            </w:r>
          </w:p>
        </w:tc>
      </w:tr>
      <w:tr w:rsidR="005C5EC6" w:rsidRPr="00304276">
        <w:trPr>
          <w:trHeight w:val="551"/>
        </w:trPr>
        <w:tc>
          <w:tcPr>
            <w:tcW w:w="1147" w:type="dxa"/>
            <w:tcBorders>
              <w:bottom w:val="single" w:sz="4" w:space="0" w:color="000000"/>
            </w:tcBorders>
          </w:tcPr>
          <w:p w:rsidR="005C5EC6" w:rsidRPr="00304276" w:rsidRDefault="005C5EC6" w:rsidP="00C00C80">
            <w:pPr>
              <w:pStyle w:val="TableParagraph"/>
              <w:jc w:val="left"/>
            </w:pPr>
          </w:p>
        </w:tc>
        <w:tc>
          <w:tcPr>
            <w:tcW w:w="1150" w:type="dxa"/>
            <w:tcBorders>
              <w:bottom w:val="single" w:sz="4" w:space="0" w:color="000000"/>
            </w:tcBorders>
          </w:tcPr>
          <w:p w:rsidR="005C5EC6" w:rsidRPr="00304276" w:rsidRDefault="00B079C6" w:rsidP="00C00C80">
            <w:pPr>
              <w:pStyle w:val="TableParagraph"/>
              <w:ind w:left="55" w:right="43"/>
              <w:rPr>
                <w:i/>
              </w:rPr>
            </w:pPr>
            <w:r w:rsidRPr="00304276">
              <w:rPr>
                <w:i/>
              </w:rPr>
              <w:t>кг</w:t>
            </w:r>
          </w:p>
        </w:tc>
        <w:tc>
          <w:tcPr>
            <w:tcW w:w="914" w:type="dxa"/>
            <w:tcBorders>
              <w:bottom w:val="single" w:sz="4" w:space="0" w:color="000000"/>
            </w:tcBorders>
          </w:tcPr>
          <w:p w:rsidR="005C5EC6" w:rsidRPr="00304276" w:rsidRDefault="00B079C6" w:rsidP="00C00C80">
            <w:pPr>
              <w:pStyle w:val="TableParagraph"/>
              <w:ind w:left="132"/>
              <w:jc w:val="left"/>
              <w:rPr>
                <w:i/>
              </w:rPr>
            </w:pPr>
            <w:r w:rsidRPr="00304276">
              <w:rPr>
                <w:i/>
              </w:rPr>
              <w:t>массы</w:t>
            </w:r>
          </w:p>
          <w:p w:rsidR="005C5EC6" w:rsidRPr="00304276" w:rsidRDefault="00B079C6" w:rsidP="00C00C80">
            <w:pPr>
              <w:pStyle w:val="TableParagraph"/>
              <w:ind w:left="156"/>
              <w:jc w:val="left"/>
              <w:rPr>
                <w:i/>
              </w:rPr>
            </w:pPr>
            <w:r w:rsidRPr="00304276">
              <w:rPr>
                <w:i/>
              </w:rPr>
              <w:t>Земли</w:t>
            </w:r>
          </w:p>
        </w:tc>
        <w:tc>
          <w:tcPr>
            <w:tcW w:w="777" w:type="dxa"/>
            <w:tcBorders>
              <w:bottom w:val="single" w:sz="4" w:space="0" w:color="000000"/>
            </w:tcBorders>
          </w:tcPr>
          <w:p w:rsidR="005C5EC6" w:rsidRPr="00304276" w:rsidRDefault="00B079C6" w:rsidP="00C00C80">
            <w:pPr>
              <w:pStyle w:val="TableParagraph"/>
              <w:ind w:left="14"/>
              <w:rPr>
                <w:i/>
              </w:rPr>
            </w:pPr>
            <w:r w:rsidRPr="00304276">
              <w:rPr>
                <w:i/>
              </w:rPr>
              <w:t>км</w:t>
            </w:r>
          </w:p>
        </w:tc>
        <w:tc>
          <w:tcPr>
            <w:tcW w:w="945" w:type="dxa"/>
            <w:tcBorders>
              <w:bottom w:val="single" w:sz="4" w:space="0" w:color="000000"/>
            </w:tcBorders>
          </w:tcPr>
          <w:p w:rsidR="005C5EC6" w:rsidRPr="00304276" w:rsidRDefault="00B079C6" w:rsidP="00C00C80">
            <w:pPr>
              <w:pStyle w:val="TableParagraph"/>
              <w:ind w:left="41"/>
              <w:jc w:val="left"/>
              <w:rPr>
                <w:i/>
              </w:rPr>
            </w:pPr>
            <w:r w:rsidRPr="00304276">
              <w:rPr>
                <w:i/>
              </w:rPr>
              <w:t>радиусы</w:t>
            </w:r>
          </w:p>
          <w:p w:rsidR="005C5EC6" w:rsidRPr="00304276" w:rsidRDefault="00B079C6" w:rsidP="00C00C80">
            <w:pPr>
              <w:pStyle w:val="TableParagraph"/>
              <w:ind w:left="169"/>
              <w:jc w:val="left"/>
              <w:rPr>
                <w:i/>
              </w:rPr>
            </w:pPr>
            <w:r w:rsidRPr="00304276">
              <w:rPr>
                <w:i/>
              </w:rPr>
              <w:t>Земли</w:t>
            </w:r>
          </w:p>
        </w:tc>
        <w:tc>
          <w:tcPr>
            <w:tcW w:w="774" w:type="dxa"/>
            <w:tcBorders>
              <w:bottom w:val="single" w:sz="4" w:space="0" w:color="000000"/>
            </w:tcBorders>
          </w:tcPr>
          <w:p w:rsidR="005C5EC6" w:rsidRPr="00304276" w:rsidRDefault="00B079C6" w:rsidP="00C00C80">
            <w:pPr>
              <w:pStyle w:val="TableParagraph"/>
              <w:ind w:left="78" w:right="62"/>
              <w:rPr>
                <w:i/>
              </w:rPr>
            </w:pPr>
            <w:r w:rsidRPr="00304276">
              <w:rPr>
                <w:i/>
              </w:rPr>
              <w:t>г∙см</w:t>
            </w:r>
            <w:r w:rsidRPr="00304276">
              <w:rPr>
                <w:i/>
                <w:vertAlign w:val="superscript"/>
              </w:rPr>
              <w:t>–3</w:t>
            </w:r>
          </w:p>
        </w:tc>
        <w:tc>
          <w:tcPr>
            <w:tcW w:w="1358" w:type="dxa"/>
            <w:tcBorders>
              <w:bottom w:val="single" w:sz="4" w:space="0" w:color="000000"/>
            </w:tcBorders>
          </w:tcPr>
          <w:p w:rsidR="005C5EC6" w:rsidRPr="00304276" w:rsidRDefault="005C5EC6" w:rsidP="00C00C80">
            <w:pPr>
              <w:pStyle w:val="TableParagraph"/>
              <w:jc w:val="left"/>
            </w:pPr>
          </w:p>
        </w:tc>
        <w:tc>
          <w:tcPr>
            <w:tcW w:w="997" w:type="dxa"/>
            <w:tcBorders>
              <w:bottom w:val="single" w:sz="4" w:space="0" w:color="000000"/>
            </w:tcBorders>
          </w:tcPr>
          <w:p w:rsidR="005C5EC6" w:rsidRPr="00304276" w:rsidRDefault="00B079C6" w:rsidP="00C00C80">
            <w:pPr>
              <w:pStyle w:val="TableParagraph"/>
              <w:ind w:left="65" w:right="46"/>
              <w:rPr>
                <w:i/>
              </w:rPr>
            </w:pPr>
            <w:r w:rsidRPr="00304276">
              <w:rPr>
                <w:i/>
              </w:rPr>
              <w:t>градусы</w:t>
            </w:r>
          </w:p>
        </w:tc>
        <w:tc>
          <w:tcPr>
            <w:tcW w:w="632" w:type="dxa"/>
            <w:tcBorders>
              <w:bottom w:val="single" w:sz="4" w:space="0" w:color="000000"/>
            </w:tcBorders>
          </w:tcPr>
          <w:p w:rsidR="005C5EC6" w:rsidRPr="00304276" w:rsidRDefault="005C5EC6" w:rsidP="00C00C80">
            <w:pPr>
              <w:pStyle w:val="TableParagraph"/>
              <w:jc w:val="left"/>
            </w:pPr>
          </w:p>
        </w:tc>
        <w:tc>
          <w:tcPr>
            <w:tcW w:w="671" w:type="dxa"/>
            <w:tcBorders>
              <w:bottom w:val="single" w:sz="4" w:space="0" w:color="000000"/>
            </w:tcBorders>
          </w:tcPr>
          <w:p w:rsidR="005C5EC6" w:rsidRPr="00304276" w:rsidRDefault="005C5EC6" w:rsidP="00C00C80">
            <w:pPr>
              <w:pStyle w:val="TableParagraph"/>
              <w:jc w:val="left"/>
            </w:pPr>
          </w:p>
        </w:tc>
      </w:tr>
      <w:tr w:rsidR="005C5EC6" w:rsidRPr="00304276">
        <w:trPr>
          <w:trHeight w:val="324"/>
        </w:trPr>
        <w:tc>
          <w:tcPr>
            <w:tcW w:w="1147" w:type="dxa"/>
            <w:tcBorders>
              <w:top w:val="single" w:sz="4" w:space="0" w:color="000000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Солнце</w:t>
            </w:r>
          </w:p>
        </w:tc>
        <w:tc>
          <w:tcPr>
            <w:tcW w:w="1150" w:type="dxa"/>
            <w:tcBorders>
              <w:top w:val="single" w:sz="4" w:space="0" w:color="000000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55" w:right="43"/>
            </w:pPr>
            <w:r w:rsidRPr="00304276">
              <w:t>1,989∙10</w:t>
            </w:r>
            <w:r w:rsidRPr="00304276">
              <w:rPr>
                <w:vertAlign w:val="superscript"/>
              </w:rPr>
              <w:t>30</w:t>
            </w:r>
          </w:p>
        </w:tc>
        <w:tc>
          <w:tcPr>
            <w:tcW w:w="914" w:type="dxa"/>
            <w:tcBorders>
              <w:top w:val="single" w:sz="4" w:space="0" w:color="000000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5" w:right="32"/>
            </w:pPr>
            <w:r w:rsidRPr="00304276">
              <w:t>332946</w:t>
            </w:r>
          </w:p>
        </w:tc>
        <w:tc>
          <w:tcPr>
            <w:tcW w:w="777" w:type="dxa"/>
            <w:tcBorders>
              <w:top w:val="single" w:sz="4" w:space="0" w:color="000000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1"/>
            </w:pPr>
            <w:r w:rsidRPr="00304276">
              <w:t>697000</w:t>
            </w:r>
          </w:p>
        </w:tc>
        <w:tc>
          <w:tcPr>
            <w:tcW w:w="945" w:type="dxa"/>
            <w:tcBorders>
              <w:top w:val="single" w:sz="4" w:space="0" w:color="000000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20" w:right="110"/>
            </w:pPr>
            <w:r w:rsidRPr="00304276">
              <w:t>109,3</w:t>
            </w:r>
          </w:p>
        </w:tc>
        <w:tc>
          <w:tcPr>
            <w:tcW w:w="774" w:type="dxa"/>
            <w:tcBorders>
              <w:top w:val="single" w:sz="4" w:space="0" w:color="000000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77" w:right="62"/>
            </w:pPr>
            <w:r w:rsidRPr="00304276">
              <w:t>1,41</w:t>
            </w:r>
          </w:p>
        </w:tc>
        <w:tc>
          <w:tcPr>
            <w:tcW w:w="1358" w:type="dxa"/>
            <w:tcBorders>
              <w:top w:val="single" w:sz="4" w:space="0" w:color="000000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72" w:right="56"/>
            </w:pPr>
            <w:r w:rsidRPr="00304276">
              <w:t>25,380 сут.</w:t>
            </w:r>
          </w:p>
        </w:tc>
        <w:tc>
          <w:tcPr>
            <w:tcW w:w="997" w:type="dxa"/>
            <w:tcBorders>
              <w:top w:val="single" w:sz="4" w:space="0" w:color="000000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65" w:right="43"/>
            </w:pPr>
            <w:r w:rsidRPr="00304276">
              <w:t>7,25</w:t>
            </w:r>
          </w:p>
        </w:tc>
        <w:tc>
          <w:tcPr>
            <w:tcW w:w="632" w:type="dxa"/>
            <w:tcBorders>
              <w:top w:val="single" w:sz="4" w:space="0" w:color="000000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23"/>
            </w:pPr>
            <w:r w:rsidRPr="00304276">
              <w:t>–</w:t>
            </w:r>
          </w:p>
        </w:tc>
        <w:tc>
          <w:tcPr>
            <w:tcW w:w="671" w:type="dxa"/>
            <w:tcBorders>
              <w:top w:val="single" w:sz="4" w:space="0" w:color="000000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9" w:right="26"/>
            </w:pPr>
            <w:r w:rsidRPr="00304276">
              <w:t>–26,8</w:t>
            </w:r>
          </w:p>
        </w:tc>
      </w:tr>
      <w:tr w:rsidR="005C5EC6" w:rsidRPr="00304276">
        <w:trPr>
          <w:trHeight w:val="414"/>
        </w:trPr>
        <w:tc>
          <w:tcPr>
            <w:tcW w:w="114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Меркурий</w:t>
            </w:r>
          </w:p>
        </w:tc>
        <w:tc>
          <w:tcPr>
            <w:tcW w:w="115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55" w:right="43"/>
            </w:pPr>
            <w:r w:rsidRPr="00304276">
              <w:t>3,302∙10</w:t>
            </w:r>
            <w:r w:rsidRPr="00304276">
              <w:rPr>
                <w:vertAlign w:val="superscript"/>
              </w:rPr>
              <w:t>23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7" w:right="32"/>
            </w:pPr>
            <w:r w:rsidRPr="00304276">
              <w:t>0,05271</w:t>
            </w:r>
          </w:p>
        </w:tc>
        <w:tc>
          <w:tcPr>
            <w:tcW w:w="77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4"/>
            </w:pPr>
            <w:r w:rsidRPr="00304276">
              <w:t>2439,7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20" w:right="110"/>
            </w:pPr>
            <w:r w:rsidRPr="00304276">
              <w:t>0,3825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77" w:right="62"/>
            </w:pPr>
            <w:r w:rsidRPr="00304276">
              <w:t>5,42</w:t>
            </w:r>
          </w:p>
        </w:tc>
        <w:tc>
          <w:tcPr>
            <w:tcW w:w="1358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72" w:right="56"/>
            </w:pPr>
            <w:r w:rsidRPr="00304276">
              <w:t>58,646 сут.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65" w:right="43"/>
            </w:pPr>
            <w:r w:rsidRPr="00304276">
              <w:t>0,00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88" w:right="68"/>
            </w:pPr>
            <w:r w:rsidRPr="00304276">
              <w:t>0,10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9" w:right="26"/>
            </w:pPr>
            <w:r w:rsidRPr="00304276">
              <w:t>–0,1</w:t>
            </w:r>
          </w:p>
        </w:tc>
      </w:tr>
      <w:tr w:rsidR="005C5EC6" w:rsidRPr="00304276">
        <w:trPr>
          <w:trHeight w:val="828"/>
        </w:trPr>
        <w:tc>
          <w:tcPr>
            <w:tcW w:w="114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Венера</w:t>
            </w:r>
          </w:p>
        </w:tc>
        <w:tc>
          <w:tcPr>
            <w:tcW w:w="115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55" w:right="43"/>
            </w:pPr>
            <w:r w:rsidRPr="00304276">
              <w:t>4,869∙10</w:t>
            </w:r>
            <w:r w:rsidRPr="00304276">
              <w:rPr>
                <w:vertAlign w:val="superscript"/>
              </w:rPr>
              <w:t>24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7" w:right="32"/>
            </w:pPr>
            <w:r w:rsidRPr="00304276">
              <w:t>0,81476</w:t>
            </w:r>
          </w:p>
        </w:tc>
        <w:tc>
          <w:tcPr>
            <w:tcW w:w="77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4"/>
            </w:pPr>
            <w:r w:rsidRPr="00304276">
              <w:t>6051,8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20" w:right="110"/>
            </w:pPr>
            <w:r w:rsidRPr="00304276">
              <w:t>0,9488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77" w:right="62"/>
            </w:pPr>
            <w:r w:rsidRPr="00304276">
              <w:t>5,20</w:t>
            </w:r>
          </w:p>
        </w:tc>
        <w:tc>
          <w:tcPr>
            <w:tcW w:w="1358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291"/>
              <w:jc w:val="left"/>
            </w:pPr>
            <w:r w:rsidRPr="00304276">
              <w:t>243,019</w:t>
            </w:r>
          </w:p>
          <w:p w:rsidR="005C5EC6" w:rsidRPr="00304276" w:rsidRDefault="00B079C6" w:rsidP="00C00C80">
            <w:pPr>
              <w:pStyle w:val="TableParagraph"/>
              <w:ind w:left="365"/>
              <w:jc w:val="left"/>
            </w:pPr>
            <w:r w:rsidRPr="00304276">
              <w:t>сут.**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65" w:right="43"/>
            </w:pPr>
            <w:r w:rsidRPr="00304276">
              <w:t>177,36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88" w:right="68"/>
            </w:pPr>
            <w:r w:rsidRPr="00304276">
              <w:t>0,65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9" w:right="26"/>
            </w:pPr>
            <w:r w:rsidRPr="00304276">
              <w:t>–4,4</w:t>
            </w:r>
          </w:p>
        </w:tc>
      </w:tr>
      <w:tr w:rsidR="005C5EC6" w:rsidRPr="00304276">
        <w:trPr>
          <w:trHeight w:val="414"/>
        </w:trPr>
        <w:tc>
          <w:tcPr>
            <w:tcW w:w="114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Земля</w:t>
            </w:r>
          </w:p>
        </w:tc>
        <w:tc>
          <w:tcPr>
            <w:tcW w:w="115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55" w:right="43"/>
            </w:pPr>
            <w:r w:rsidRPr="00304276">
              <w:t>5,974∙10</w:t>
            </w:r>
            <w:r w:rsidRPr="00304276">
              <w:rPr>
                <w:vertAlign w:val="superscript"/>
              </w:rPr>
              <w:t>24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7" w:right="32"/>
            </w:pPr>
            <w:r w:rsidRPr="00304276">
              <w:t>1,00000</w:t>
            </w:r>
          </w:p>
        </w:tc>
        <w:tc>
          <w:tcPr>
            <w:tcW w:w="77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4"/>
            </w:pPr>
            <w:r w:rsidRPr="00304276">
              <w:t>6378,1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20" w:right="110"/>
            </w:pPr>
            <w:r w:rsidRPr="00304276">
              <w:t>1,0000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77" w:right="62"/>
            </w:pPr>
            <w:r w:rsidRPr="00304276">
              <w:t>5,52</w:t>
            </w:r>
          </w:p>
        </w:tc>
        <w:tc>
          <w:tcPr>
            <w:tcW w:w="1358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73" w:right="56"/>
            </w:pPr>
            <w:r w:rsidRPr="00304276">
              <w:t>23,934 час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65" w:right="43"/>
            </w:pPr>
            <w:r w:rsidRPr="00304276">
              <w:t>23,45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88" w:right="68"/>
            </w:pPr>
            <w:r w:rsidRPr="00304276">
              <w:t>0,37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25"/>
            </w:pPr>
            <w:r w:rsidRPr="00304276">
              <w:t>–</w:t>
            </w:r>
          </w:p>
        </w:tc>
      </w:tr>
      <w:tr w:rsidR="005C5EC6" w:rsidRPr="00304276">
        <w:trPr>
          <w:trHeight w:val="413"/>
        </w:trPr>
        <w:tc>
          <w:tcPr>
            <w:tcW w:w="114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Марс</w:t>
            </w:r>
          </w:p>
        </w:tc>
        <w:tc>
          <w:tcPr>
            <w:tcW w:w="115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55" w:right="43"/>
            </w:pPr>
            <w:r w:rsidRPr="00304276">
              <w:t>6,419∙10</w:t>
            </w:r>
            <w:r w:rsidRPr="00304276">
              <w:rPr>
                <w:vertAlign w:val="superscript"/>
              </w:rPr>
              <w:t>23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7" w:right="32"/>
            </w:pPr>
            <w:r w:rsidRPr="00304276">
              <w:t>0,10745</w:t>
            </w:r>
          </w:p>
        </w:tc>
        <w:tc>
          <w:tcPr>
            <w:tcW w:w="77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4"/>
            </w:pPr>
            <w:r w:rsidRPr="00304276">
              <w:t>3397,2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20" w:right="110"/>
            </w:pPr>
            <w:r w:rsidRPr="00304276">
              <w:t>0,5326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77" w:right="62"/>
            </w:pPr>
            <w:r w:rsidRPr="00304276">
              <w:t>3,93</w:t>
            </w:r>
          </w:p>
        </w:tc>
        <w:tc>
          <w:tcPr>
            <w:tcW w:w="1358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73" w:right="56"/>
            </w:pPr>
            <w:r w:rsidRPr="00304276">
              <w:t>24,623 час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65" w:right="43"/>
            </w:pPr>
            <w:r w:rsidRPr="00304276">
              <w:t>25,19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88" w:right="68"/>
            </w:pPr>
            <w:r w:rsidRPr="00304276">
              <w:t>0,15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9" w:right="26"/>
            </w:pPr>
            <w:r w:rsidRPr="00304276">
              <w:t>–2,0</w:t>
            </w:r>
          </w:p>
        </w:tc>
      </w:tr>
      <w:tr w:rsidR="005C5EC6" w:rsidRPr="00304276">
        <w:trPr>
          <w:trHeight w:val="413"/>
        </w:trPr>
        <w:tc>
          <w:tcPr>
            <w:tcW w:w="114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Юпитер</w:t>
            </w:r>
          </w:p>
        </w:tc>
        <w:tc>
          <w:tcPr>
            <w:tcW w:w="115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55" w:right="43"/>
            </w:pPr>
            <w:r w:rsidRPr="00304276">
              <w:t>1,899∙10</w:t>
            </w:r>
            <w:r w:rsidRPr="00304276">
              <w:rPr>
                <w:vertAlign w:val="superscript"/>
              </w:rPr>
              <w:t>27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2" w:right="32"/>
            </w:pPr>
            <w:r w:rsidRPr="00304276">
              <w:t>317,94</w:t>
            </w:r>
          </w:p>
        </w:tc>
        <w:tc>
          <w:tcPr>
            <w:tcW w:w="77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1"/>
            </w:pPr>
            <w:r w:rsidRPr="00304276">
              <w:t>71492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20" w:right="110"/>
            </w:pPr>
            <w:r w:rsidRPr="00304276">
              <w:t>11,209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77" w:right="62"/>
            </w:pPr>
            <w:r w:rsidRPr="00304276">
              <w:t>1,33</w:t>
            </w:r>
          </w:p>
        </w:tc>
        <w:tc>
          <w:tcPr>
            <w:tcW w:w="1358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73" w:right="56"/>
            </w:pPr>
            <w:r w:rsidRPr="00304276">
              <w:t>9,924 час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65" w:right="43"/>
            </w:pPr>
            <w:r w:rsidRPr="00304276">
              <w:t>3,13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88" w:right="68"/>
            </w:pPr>
            <w:r w:rsidRPr="00304276">
              <w:t>0,52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9" w:right="26"/>
            </w:pPr>
            <w:r w:rsidRPr="00304276">
              <w:t>–2,7</w:t>
            </w:r>
          </w:p>
        </w:tc>
      </w:tr>
      <w:tr w:rsidR="005C5EC6" w:rsidRPr="00304276">
        <w:trPr>
          <w:trHeight w:val="413"/>
        </w:trPr>
        <w:tc>
          <w:tcPr>
            <w:tcW w:w="114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Сатурн</w:t>
            </w:r>
          </w:p>
        </w:tc>
        <w:tc>
          <w:tcPr>
            <w:tcW w:w="115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55" w:right="43"/>
            </w:pPr>
            <w:r w:rsidRPr="00304276">
              <w:t>5,685∙10</w:t>
            </w:r>
            <w:r w:rsidRPr="00304276">
              <w:rPr>
                <w:vertAlign w:val="superscript"/>
              </w:rPr>
              <w:t>26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7" w:right="32"/>
            </w:pPr>
            <w:r w:rsidRPr="00304276">
              <w:t>95,181</w:t>
            </w:r>
          </w:p>
        </w:tc>
        <w:tc>
          <w:tcPr>
            <w:tcW w:w="77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1"/>
            </w:pPr>
            <w:r w:rsidRPr="00304276">
              <w:t>60268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20" w:right="110"/>
            </w:pPr>
            <w:r w:rsidRPr="00304276">
              <w:t>9,4494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77" w:right="62"/>
            </w:pPr>
            <w:r w:rsidRPr="00304276">
              <w:t>0,69</w:t>
            </w:r>
          </w:p>
        </w:tc>
        <w:tc>
          <w:tcPr>
            <w:tcW w:w="1358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73" w:right="56"/>
            </w:pPr>
            <w:r w:rsidRPr="00304276">
              <w:t>10,656 час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65" w:right="43"/>
            </w:pPr>
            <w:r w:rsidRPr="00304276">
              <w:t>26,73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88" w:right="68"/>
            </w:pPr>
            <w:r w:rsidRPr="00304276">
              <w:t>0,47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9" w:right="26"/>
            </w:pPr>
            <w:r w:rsidRPr="00304276">
              <w:t>0,4</w:t>
            </w:r>
          </w:p>
        </w:tc>
      </w:tr>
      <w:tr w:rsidR="005C5EC6" w:rsidRPr="00304276">
        <w:trPr>
          <w:trHeight w:val="413"/>
        </w:trPr>
        <w:tc>
          <w:tcPr>
            <w:tcW w:w="114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Уран</w:t>
            </w:r>
          </w:p>
        </w:tc>
        <w:tc>
          <w:tcPr>
            <w:tcW w:w="115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55" w:right="43"/>
            </w:pPr>
            <w:r w:rsidRPr="00304276">
              <w:t>8,683∙10</w:t>
            </w:r>
            <w:r w:rsidRPr="00304276">
              <w:rPr>
                <w:vertAlign w:val="superscript"/>
              </w:rPr>
              <w:t>25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7" w:right="32"/>
            </w:pPr>
            <w:r w:rsidRPr="00304276">
              <w:t>14,535</w:t>
            </w:r>
          </w:p>
        </w:tc>
        <w:tc>
          <w:tcPr>
            <w:tcW w:w="77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1"/>
            </w:pPr>
            <w:r w:rsidRPr="00304276">
              <w:t>25559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20" w:right="110"/>
            </w:pPr>
            <w:r w:rsidRPr="00304276">
              <w:t>4,0073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77" w:right="62"/>
            </w:pPr>
            <w:r w:rsidRPr="00304276">
              <w:t>1,32</w:t>
            </w:r>
          </w:p>
        </w:tc>
        <w:tc>
          <w:tcPr>
            <w:tcW w:w="1358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73" w:right="56"/>
            </w:pPr>
            <w:r w:rsidRPr="00304276">
              <w:t>17,24 час**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65" w:right="43"/>
            </w:pPr>
            <w:r w:rsidRPr="00304276">
              <w:t>97,86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88" w:right="68"/>
            </w:pPr>
            <w:r w:rsidRPr="00304276">
              <w:t>0,51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9" w:right="26"/>
            </w:pPr>
            <w:r w:rsidRPr="00304276">
              <w:t>5,7</w:t>
            </w:r>
          </w:p>
        </w:tc>
      </w:tr>
      <w:tr w:rsidR="005C5EC6" w:rsidRPr="00304276">
        <w:trPr>
          <w:trHeight w:val="502"/>
        </w:trPr>
        <w:tc>
          <w:tcPr>
            <w:tcW w:w="1147" w:type="dxa"/>
            <w:tcBorders>
              <w:top w:val="nil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Нептун</w:t>
            </w:r>
          </w:p>
        </w:tc>
        <w:tc>
          <w:tcPr>
            <w:tcW w:w="1150" w:type="dxa"/>
            <w:tcBorders>
              <w:top w:val="nil"/>
            </w:tcBorders>
          </w:tcPr>
          <w:p w:rsidR="005C5EC6" w:rsidRPr="00304276" w:rsidRDefault="00B079C6" w:rsidP="00C00C80">
            <w:pPr>
              <w:pStyle w:val="TableParagraph"/>
              <w:ind w:left="55" w:right="43"/>
            </w:pPr>
            <w:r w:rsidRPr="00304276">
              <w:t>1,024∙10</w:t>
            </w:r>
            <w:r w:rsidRPr="00304276">
              <w:rPr>
                <w:vertAlign w:val="superscript"/>
              </w:rPr>
              <w:t>26</w:t>
            </w:r>
          </w:p>
        </w:tc>
        <w:tc>
          <w:tcPr>
            <w:tcW w:w="914" w:type="dxa"/>
            <w:tcBorders>
              <w:top w:val="nil"/>
            </w:tcBorders>
          </w:tcPr>
          <w:p w:rsidR="005C5EC6" w:rsidRPr="00304276" w:rsidRDefault="00B079C6" w:rsidP="00C00C80">
            <w:pPr>
              <w:pStyle w:val="TableParagraph"/>
              <w:ind w:left="47" w:right="32"/>
            </w:pPr>
            <w:r w:rsidRPr="00304276">
              <w:t>17,135</w:t>
            </w:r>
          </w:p>
        </w:tc>
        <w:tc>
          <w:tcPr>
            <w:tcW w:w="777" w:type="dxa"/>
            <w:tcBorders>
              <w:top w:val="nil"/>
            </w:tcBorders>
          </w:tcPr>
          <w:p w:rsidR="005C5EC6" w:rsidRPr="00304276" w:rsidRDefault="00B079C6" w:rsidP="00C00C80">
            <w:pPr>
              <w:pStyle w:val="TableParagraph"/>
              <w:ind w:left="11"/>
            </w:pPr>
            <w:r w:rsidRPr="00304276">
              <w:t>24746</w:t>
            </w:r>
          </w:p>
        </w:tc>
        <w:tc>
          <w:tcPr>
            <w:tcW w:w="945" w:type="dxa"/>
            <w:tcBorders>
              <w:top w:val="nil"/>
            </w:tcBorders>
          </w:tcPr>
          <w:p w:rsidR="005C5EC6" w:rsidRPr="00304276" w:rsidRDefault="00B079C6" w:rsidP="00C00C80">
            <w:pPr>
              <w:pStyle w:val="TableParagraph"/>
              <w:ind w:left="120" w:right="110"/>
            </w:pPr>
            <w:r w:rsidRPr="00304276">
              <w:t>3,8799</w:t>
            </w:r>
          </w:p>
        </w:tc>
        <w:tc>
          <w:tcPr>
            <w:tcW w:w="774" w:type="dxa"/>
            <w:tcBorders>
              <w:top w:val="nil"/>
            </w:tcBorders>
          </w:tcPr>
          <w:p w:rsidR="005C5EC6" w:rsidRPr="00304276" w:rsidRDefault="00B079C6" w:rsidP="00C00C80">
            <w:pPr>
              <w:pStyle w:val="TableParagraph"/>
              <w:ind w:left="77" w:right="62"/>
            </w:pPr>
            <w:r w:rsidRPr="00304276">
              <w:t>1,64</w:t>
            </w:r>
          </w:p>
        </w:tc>
        <w:tc>
          <w:tcPr>
            <w:tcW w:w="1358" w:type="dxa"/>
            <w:tcBorders>
              <w:top w:val="nil"/>
            </w:tcBorders>
          </w:tcPr>
          <w:p w:rsidR="005C5EC6" w:rsidRPr="00304276" w:rsidRDefault="00B079C6" w:rsidP="00C00C80">
            <w:pPr>
              <w:pStyle w:val="TableParagraph"/>
              <w:ind w:left="73" w:right="56"/>
            </w:pPr>
            <w:r w:rsidRPr="00304276">
              <w:t>16,11 час</w:t>
            </w:r>
          </w:p>
        </w:tc>
        <w:tc>
          <w:tcPr>
            <w:tcW w:w="997" w:type="dxa"/>
            <w:tcBorders>
              <w:top w:val="nil"/>
            </w:tcBorders>
          </w:tcPr>
          <w:p w:rsidR="005C5EC6" w:rsidRPr="00304276" w:rsidRDefault="00B079C6" w:rsidP="00C00C80">
            <w:pPr>
              <w:pStyle w:val="TableParagraph"/>
              <w:ind w:left="65" w:right="43"/>
            </w:pPr>
            <w:r w:rsidRPr="00304276">
              <w:t>28,31</w:t>
            </w:r>
          </w:p>
        </w:tc>
        <w:tc>
          <w:tcPr>
            <w:tcW w:w="632" w:type="dxa"/>
            <w:tcBorders>
              <w:top w:val="nil"/>
            </w:tcBorders>
          </w:tcPr>
          <w:p w:rsidR="005C5EC6" w:rsidRPr="00304276" w:rsidRDefault="00B079C6" w:rsidP="00C00C80">
            <w:pPr>
              <w:pStyle w:val="TableParagraph"/>
              <w:ind w:left="88" w:right="68"/>
            </w:pPr>
            <w:r w:rsidRPr="00304276">
              <w:t>0,41</w:t>
            </w:r>
          </w:p>
        </w:tc>
        <w:tc>
          <w:tcPr>
            <w:tcW w:w="671" w:type="dxa"/>
            <w:tcBorders>
              <w:top w:val="nil"/>
            </w:tcBorders>
          </w:tcPr>
          <w:p w:rsidR="005C5EC6" w:rsidRPr="00304276" w:rsidRDefault="00B079C6" w:rsidP="00C00C80">
            <w:pPr>
              <w:pStyle w:val="TableParagraph"/>
              <w:ind w:left="49" w:right="26"/>
            </w:pPr>
            <w:r w:rsidRPr="00304276">
              <w:t>7,8</w:t>
            </w:r>
          </w:p>
        </w:tc>
      </w:tr>
    </w:tbl>
    <w:p w:rsidR="005C5EC6" w:rsidRPr="00304276" w:rsidRDefault="00B079C6" w:rsidP="00C00C80">
      <w:pPr>
        <w:pStyle w:val="a3"/>
        <w:jc w:val="left"/>
        <w:rPr>
          <w:sz w:val="22"/>
          <w:szCs w:val="22"/>
        </w:rPr>
      </w:pPr>
      <w:r w:rsidRPr="00304276">
        <w:rPr>
          <w:sz w:val="22"/>
          <w:szCs w:val="22"/>
        </w:rPr>
        <w:t>* – для наибольшей элонгации внутренних планет и среднего противостояния внешних планет.</w:t>
      </w:r>
    </w:p>
    <w:p w:rsidR="005C5EC6" w:rsidRPr="00304276" w:rsidRDefault="00B079C6" w:rsidP="00C00C80">
      <w:pPr>
        <w:pStyle w:val="a3"/>
        <w:ind w:left="930" w:firstLine="0"/>
        <w:jc w:val="left"/>
        <w:rPr>
          <w:sz w:val="22"/>
          <w:szCs w:val="22"/>
        </w:rPr>
      </w:pPr>
      <w:r w:rsidRPr="00304276">
        <w:rPr>
          <w:sz w:val="22"/>
          <w:szCs w:val="22"/>
        </w:rPr>
        <w:t>** – обратное вращение.</w:t>
      </w:r>
    </w:p>
    <w:p w:rsidR="005C5EC6" w:rsidRPr="00C00C80" w:rsidRDefault="005C5EC6" w:rsidP="00C00C80">
      <w:pPr>
        <w:pStyle w:val="a3"/>
        <w:ind w:left="0" w:firstLine="0"/>
        <w:jc w:val="left"/>
      </w:pPr>
    </w:p>
    <w:p w:rsidR="005C5EC6" w:rsidRPr="00C00C80" w:rsidRDefault="00B079C6" w:rsidP="00C00C80">
      <w:pPr>
        <w:pStyle w:val="1"/>
        <w:spacing w:before="0"/>
        <w:ind w:left="531" w:right="535"/>
        <w:jc w:val="center"/>
      </w:pPr>
      <w:r w:rsidRPr="00C00C80">
        <w:t>ХАРАКТЕРИСТИКИ ОРБИТ ПЛАНЕТ</w:t>
      </w:r>
    </w:p>
    <w:p w:rsidR="005C5EC6" w:rsidRPr="00C00C80" w:rsidRDefault="005C5EC6" w:rsidP="00C00C80">
      <w:pPr>
        <w:pStyle w:val="a3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4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60"/>
        <w:gridCol w:w="1081"/>
        <w:gridCol w:w="1080"/>
        <w:gridCol w:w="1133"/>
        <w:gridCol w:w="1207"/>
        <w:gridCol w:w="1440"/>
        <w:gridCol w:w="1620"/>
      </w:tblGrid>
      <w:tr w:rsidR="005C5EC6" w:rsidRPr="00C00C80">
        <w:trPr>
          <w:trHeight w:val="1077"/>
        </w:trPr>
        <w:tc>
          <w:tcPr>
            <w:tcW w:w="1260" w:type="dxa"/>
          </w:tcPr>
          <w:p w:rsidR="005C5EC6" w:rsidRPr="00304276" w:rsidRDefault="00B079C6" w:rsidP="00C00C80">
            <w:pPr>
              <w:pStyle w:val="TableParagraph"/>
              <w:ind w:left="165"/>
              <w:jc w:val="left"/>
              <w:rPr>
                <w:b/>
              </w:rPr>
            </w:pPr>
            <w:r w:rsidRPr="00304276">
              <w:rPr>
                <w:b/>
              </w:rPr>
              <w:t>Планета</w:t>
            </w:r>
          </w:p>
        </w:tc>
        <w:tc>
          <w:tcPr>
            <w:tcW w:w="2161" w:type="dxa"/>
            <w:gridSpan w:val="2"/>
          </w:tcPr>
          <w:p w:rsidR="005C5EC6" w:rsidRPr="00304276" w:rsidRDefault="00B079C6" w:rsidP="00C00C80">
            <w:pPr>
              <w:pStyle w:val="TableParagraph"/>
              <w:ind w:left="117"/>
              <w:jc w:val="left"/>
              <w:rPr>
                <w:b/>
              </w:rPr>
            </w:pPr>
            <w:r w:rsidRPr="00304276">
              <w:rPr>
                <w:b/>
              </w:rPr>
              <w:t>Большая полуось</w:t>
            </w:r>
          </w:p>
        </w:tc>
        <w:tc>
          <w:tcPr>
            <w:tcW w:w="1133" w:type="dxa"/>
          </w:tcPr>
          <w:p w:rsidR="005C5EC6" w:rsidRPr="00304276" w:rsidRDefault="00B079C6" w:rsidP="00C00C80">
            <w:pPr>
              <w:pStyle w:val="TableParagraph"/>
              <w:ind w:left="133" w:right="41" w:hanging="65"/>
              <w:jc w:val="left"/>
              <w:rPr>
                <w:b/>
              </w:rPr>
            </w:pPr>
            <w:r w:rsidRPr="00304276">
              <w:rPr>
                <w:b/>
              </w:rPr>
              <w:t>Эксцент- риситет</w:t>
            </w:r>
          </w:p>
        </w:tc>
        <w:tc>
          <w:tcPr>
            <w:tcW w:w="1207" w:type="dxa"/>
          </w:tcPr>
          <w:p w:rsidR="005C5EC6" w:rsidRPr="00304276" w:rsidRDefault="00B079C6" w:rsidP="00C00C80">
            <w:pPr>
              <w:pStyle w:val="TableParagraph"/>
              <w:ind w:left="40" w:right="11" w:firstLine="40"/>
              <w:jc w:val="left"/>
              <w:rPr>
                <w:b/>
              </w:rPr>
            </w:pPr>
            <w:r w:rsidRPr="00304276">
              <w:rPr>
                <w:b/>
              </w:rPr>
              <w:t>Наклон к плоскости</w:t>
            </w:r>
          </w:p>
          <w:p w:rsidR="005C5EC6" w:rsidRPr="00304276" w:rsidRDefault="00B079C6" w:rsidP="00C00C80">
            <w:pPr>
              <w:pStyle w:val="TableParagraph"/>
              <w:ind w:left="9" w:right="-15"/>
              <w:jc w:val="left"/>
              <w:rPr>
                <w:b/>
              </w:rPr>
            </w:pPr>
            <w:r w:rsidRPr="00304276">
              <w:rPr>
                <w:b/>
              </w:rPr>
              <w:t>эклиптики</w:t>
            </w:r>
          </w:p>
        </w:tc>
        <w:tc>
          <w:tcPr>
            <w:tcW w:w="1440" w:type="dxa"/>
          </w:tcPr>
          <w:p w:rsidR="005C5EC6" w:rsidRPr="00304276" w:rsidRDefault="00B079C6" w:rsidP="00C00C80">
            <w:pPr>
              <w:pStyle w:val="TableParagraph"/>
              <w:ind w:left="112" w:firstLine="199"/>
              <w:jc w:val="left"/>
              <w:rPr>
                <w:b/>
              </w:rPr>
            </w:pPr>
            <w:r w:rsidRPr="00304276">
              <w:rPr>
                <w:b/>
              </w:rPr>
              <w:t>Период обращения</w:t>
            </w:r>
          </w:p>
        </w:tc>
        <w:tc>
          <w:tcPr>
            <w:tcW w:w="1620" w:type="dxa"/>
          </w:tcPr>
          <w:p w:rsidR="005C5EC6" w:rsidRPr="00304276" w:rsidRDefault="00B079C6" w:rsidP="00C00C80">
            <w:pPr>
              <w:pStyle w:val="TableParagraph"/>
              <w:ind w:left="427" w:right="-17" w:hanging="418"/>
              <w:jc w:val="left"/>
              <w:rPr>
                <w:b/>
              </w:rPr>
            </w:pPr>
            <w:r w:rsidRPr="00304276">
              <w:rPr>
                <w:b/>
              </w:rPr>
              <w:t>Синодический период</w:t>
            </w:r>
          </w:p>
        </w:tc>
      </w:tr>
      <w:tr w:rsidR="005C5EC6" w:rsidRPr="00C00C80">
        <w:trPr>
          <w:trHeight w:val="414"/>
        </w:trPr>
        <w:tc>
          <w:tcPr>
            <w:tcW w:w="1260" w:type="dxa"/>
            <w:tcBorders>
              <w:bottom w:val="single" w:sz="4" w:space="0" w:color="000000"/>
            </w:tcBorders>
          </w:tcPr>
          <w:p w:rsidR="005C5EC6" w:rsidRPr="00304276" w:rsidRDefault="005C5EC6" w:rsidP="00C00C80">
            <w:pPr>
              <w:pStyle w:val="TableParagraph"/>
              <w:jc w:val="left"/>
            </w:pPr>
          </w:p>
        </w:tc>
        <w:tc>
          <w:tcPr>
            <w:tcW w:w="1081" w:type="dxa"/>
            <w:tcBorders>
              <w:bottom w:val="single" w:sz="4" w:space="0" w:color="000000"/>
            </w:tcBorders>
          </w:tcPr>
          <w:p w:rsidR="005C5EC6" w:rsidRPr="00304276" w:rsidRDefault="00B079C6" w:rsidP="00C00C80">
            <w:pPr>
              <w:pStyle w:val="TableParagraph"/>
              <w:ind w:left="165" w:right="158"/>
              <w:rPr>
                <w:i/>
              </w:rPr>
            </w:pPr>
            <w:r w:rsidRPr="00304276">
              <w:rPr>
                <w:i/>
              </w:rPr>
              <w:t>млн км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5C5EC6" w:rsidRPr="00304276" w:rsidRDefault="00B079C6" w:rsidP="00C00C80">
            <w:pPr>
              <w:pStyle w:val="TableParagraph"/>
              <w:ind w:left="125" w:right="117"/>
              <w:rPr>
                <w:i/>
              </w:rPr>
            </w:pPr>
            <w:r w:rsidRPr="00304276">
              <w:rPr>
                <w:i/>
              </w:rPr>
              <w:t>а.е.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:rsidR="005C5EC6" w:rsidRPr="00304276" w:rsidRDefault="005C5EC6" w:rsidP="00C00C80">
            <w:pPr>
              <w:pStyle w:val="TableParagraph"/>
              <w:jc w:val="left"/>
            </w:pPr>
          </w:p>
        </w:tc>
        <w:tc>
          <w:tcPr>
            <w:tcW w:w="1207" w:type="dxa"/>
            <w:tcBorders>
              <w:bottom w:val="single" w:sz="4" w:space="0" w:color="000000"/>
            </w:tcBorders>
          </w:tcPr>
          <w:p w:rsidR="005C5EC6" w:rsidRPr="00304276" w:rsidRDefault="00B079C6" w:rsidP="00C00C80">
            <w:pPr>
              <w:pStyle w:val="TableParagraph"/>
              <w:ind w:left="165" w:right="155"/>
              <w:rPr>
                <w:i/>
              </w:rPr>
            </w:pPr>
            <w:r w:rsidRPr="00304276">
              <w:rPr>
                <w:i/>
              </w:rPr>
              <w:t>градусы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:rsidR="005C5EC6" w:rsidRPr="00304276" w:rsidRDefault="005C5EC6" w:rsidP="00C00C80">
            <w:pPr>
              <w:pStyle w:val="TableParagraph"/>
              <w:jc w:val="left"/>
            </w:pP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:rsidR="005C5EC6" w:rsidRPr="00304276" w:rsidRDefault="00B079C6" w:rsidP="00C00C80">
            <w:pPr>
              <w:pStyle w:val="TableParagraph"/>
              <w:ind w:left="513" w:right="507"/>
              <w:rPr>
                <w:i/>
              </w:rPr>
            </w:pPr>
            <w:r w:rsidRPr="00304276">
              <w:rPr>
                <w:i/>
              </w:rPr>
              <w:t>сут.</w:t>
            </w:r>
          </w:p>
        </w:tc>
      </w:tr>
      <w:tr w:rsidR="005C5EC6" w:rsidRPr="00C00C80">
        <w:trPr>
          <w:trHeight w:val="343"/>
        </w:trPr>
        <w:tc>
          <w:tcPr>
            <w:tcW w:w="1260" w:type="dxa"/>
            <w:tcBorders>
              <w:top w:val="single" w:sz="4" w:space="0" w:color="000000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Меркурий</w:t>
            </w:r>
          </w:p>
        </w:tc>
        <w:tc>
          <w:tcPr>
            <w:tcW w:w="1081" w:type="dxa"/>
            <w:tcBorders>
              <w:top w:val="single" w:sz="4" w:space="0" w:color="000000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64" w:right="158"/>
            </w:pPr>
            <w:r w:rsidRPr="00304276">
              <w:t>57,9</w:t>
            </w:r>
          </w:p>
        </w:tc>
        <w:tc>
          <w:tcPr>
            <w:tcW w:w="1080" w:type="dxa"/>
            <w:tcBorders>
              <w:top w:val="single" w:sz="4" w:space="0" w:color="000000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25" w:right="119"/>
            </w:pPr>
            <w:r w:rsidRPr="00304276">
              <w:t>0,3871</w:t>
            </w:r>
          </w:p>
        </w:tc>
        <w:tc>
          <w:tcPr>
            <w:tcW w:w="1133" w:type="dxa"/>
            <w:tcBorders>
              <w:top w:val="single" w:sz="4" w:space="0" w:color="000000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212" w:right="206"/>
            </w:pPr>
            <w:r w:rsidRPr="00304276">
              <w:t>0,2056</w:t>
            </w:r>
          </w:p>
        </w:tc>
        <w:tc>
          <w:tcPr>
            <w:tcW w:w="1207" w:type="dxa"/>
            <w:tcBorders>
              <w:top w:val="single" w:sz="4" w:space="0" w:color="000000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64" w:right="155"/>
            </w:pPr>
            <w:r w:rsidRPr="00304276">
              <w:t>7,004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220"/>
              <w:jc w:val="left"/>
            </w:pPr>
            <w:r w:rsidRPr="00304276">
              <w:t>87,97 сут.</w:t>
            </w:r>
          </w:p>
        </w:tc>
        <w:tc>
          <w:tcPr>
            <w:tcW w:w="1620" w:type="dxa"/>
            <w:tcBorders>
              <w:top w:val="single" w:sz="4" w:space="0" w:color="000000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517" w:right="507"/>
            </w:pPr>
            <w:r w:rsidRPr="00304276">
              <w:t>115,9</w:t>
            </w:r>
          </w:p>
        </w:tc>
      </w:tr>
      <w:tr w:rsidR="005C5EC6" w:rsidRPr="00C00C80">
        <w:trPr>
          <w:trHeight w:val="414"/>
        </w:trPr>
        <w:tc>
          <w:tcPr>
            <w:tcW w:w="126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Венера</w:t>
            </w: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64" w:right="158"/>
            </w:pPr>
            <w:r w:rsidRPr="00304276">
              <w:t>108,2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25" w:right="119"/>
            </w:pPr>
            <w:r w:rsidRPr="00304276">
              <w:t>0,7233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212" w:right="206"/>
            </w:pPr>
            <w:r w:rsidRPr="00304276">
              <w:t>0,0068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64" w:right="155"/>
            </w:pPr>
            <w:r w:rsidRPr="00304276">
              <w:t>3,394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60"/>
              <w:jc w:val="left"/>
            </w:pPr>
            <w:r w:rsidRPr="00304276">
              <w:t>224,70 сут.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517" w:right="507"/>
            </w:pPr>
            <w:r w:rsidRPr="00304276">
              <w:t>583,9</w:t>
            </w:r>
          </w:p>
        </w:tc>
      </w:tr>
      <w:tr w:rsidR="005C5EC6" w:rsidRPr="00C00C80">
        <w:trPr>
          <w:trHeight w:val="413"/>
        </w:trPr>
        <w:tc>
          <w:tcPr>
            <w:tcW w:w="126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Земля</w:t>
            </w: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64" w:right="158"/>
            </w:pPr>
            <w:r w:rsidRPr="00304276">
              <w:t>149,6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25" w:right="119"/>
            </w:pPr>
            <w:r w:rsidRPr="00304276">
              <w:t>1,0000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212" w:right="206"/>
            </w:pPr>
            <w:r w:rsidRPr="00304276">
              <w:t>0,0167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64" w:right="155"/>
            </w:pPr>
            <w:r w:rsidRPr="00304276">
              <w:t>0,000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60"/>
              <w:jc w:val="left"/>
            </w:pPr>
            <w:r w:rsidRPr="00304276">
              <w:t>365,26 сут.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8"/>
            </w:pPr>
            <w:r w:rsidRPr="00304276">
              <w:t>—</w:t>
            </w:r>
          </w:p>
        </w:tc>
      </w:tr>
      <w:tr w:rsidR="005C5EC6" w:rsidRPr="00C00C80">
        <w:trPr>
          <w:trHeight w:val="414"/>
        </w:trPr>
        <w:tc>
          <w:tcPr>
            <w:tcW w:w="126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Марс</w:t>
            </w: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64" w:right="158"/>
            </w:pPr>
            <w:r w:rsidRPr="00304276">
              <w:t>227,9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25" w:right="119"/>
            </w:pPr>
            <w:r w:rsidRPr="00304276">
              <w:t>1,5237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212" w:right="206"/>
            </w:pPr>
            <w:r w:rsidRPr="00304276">
              <w:t>0,0934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64" w:right="155"/>
            </w:pPr>
            <w:r w:rsidRPr="00304276">
              <w:t>1,850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60"/>
              <w:jc w:val="left"/>
            </w:pPr>
            <w:r w:rsidRPr="00304276">
              <w:t>686,98 сут.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517" w:right="507"/>
            </w:pPr>
            <w:r w:rsidRPr="00304276">
              <w:t>780,0</w:t>
            </w:r>
          </w:p>
        </w:tc>
      </w:tr>
      <w:tr w:rsidR="005C5EC6" w:rsidRPr="00C00C80">
        <w:trPr>
          <w:trHeight w:val="413"/>
        </w:trPr>
        <w:tc>
          <w:tcPr>
            <w:tcW w:w="126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Юпитер</w:t>
            </w: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64" w:right="158"/>
            </w:pPr>
            <w:r w:rsidRPr="00304276">
              <w:t>778,3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25" w:right="119"/>
            </w:pPr>
            <w:r w:rsidRPr="00304276">
              <w:t>5,2028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212" w:right="206"/>
            </w:pPr>
            <w:r w:rsidRPr="00304276">
              <w:t>0,0483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64" w:right="155"/>
            </w:pPr>
            <w:r w:rsidRPr="00304276">
              <w:t>1,308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91"/>
              <w:jc w:val="left"/>
            </w:pPr>
            <w:r w:rsidRPr="00304276">
              <w:t>11,862 лет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517" w:right="507"/>
            </w:pPr>
            <w:r w:rsidRPr="00304276">
              <w:t>398,9</w:t>
            </w:r>
          </w:p>
        </w:tc>
      </w:tr>
      <w:tr w:rsidR="005C5EC6" w:rsidRPr="00C00C80">
        <w:trPr>
          <w:trHeight w:val="413"/>
        </w:trPr>
        <w:tc>
          <w:tcPr>
            <w:tcW w:w="126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Сатурн</w:t>
            </w: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64" w:right="158"/>
            </w:pPr>
            <w:r w:rsidRPr="00304276">
              <w:t>1429,4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25" w:right="119"/>
            </w:pPr>
            <w:r w:rsidRPr="00304276">
              <w:t>9,5388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212" w:right="206"/>
            </w:pPr>
            <w:r w:rsidRPr="00304276">
              <w:t>0,0560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64" w:right="155"/>
            </w:pPr>
            <w:r w:rsidRPr="00304276">
              <w:t>2,488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91"/>
              <w:jc w:val="left"/>
            </w:pPr>
            <w:r w:rsidRPr="00304276">
              <w:t>29,458 лет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517" w:right="507"/>
            </w:pPr>
            <w:r w:rsidRPr="00304276">
              <w:t>378,1</w:t>
            </w:r>
          </w:p>
        </w:tc>
      </w:tr>
      <w:tr w:rsidR="005C5EC6" w:rsidRPr="00C00C80">
        <w:trPr>
          <w:trHeight w:val="413"/>
        </w:trPr>
        <w:tc>
          <w:tcPr>
            <w:tcW w:w="126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Уран</w:t>
            </w: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64" w:right="158"/>
            </w:pPr>
            <w:r w:rsidRPr="00304276">
              <w:t>2871,0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25" w:right="119"/>
            </w:pPr>
            <w:r w:rsidRPr="00304276">
              <w:t>19,1914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212" w:right="206"/>
            </w:pPr>
            <w:r w:rsidRPr="00304276">
              <w:t>0,0461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164" w:right="155"/>
            </w:pPr>
            <w:r w:rsidRPr="00304276">
              <w:t>0,774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251"/>
              <w:jc w:val="left"/>
            </w:pPr>
            <w:r w:rsidRPr="00304276">
              <w:t>84,01 лет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5C5EC6" w:rsidRPr="00304276" w:rsidRDefault="00B079C6" w:rsidP="00C00C80">
            <w:pPr>
              <w:pStyle w:val="TableParagraph"/>
              <w:ind w:left="517" w:right="507"/>
            </w:pPr>
            <w:r w:rsidRPr="00304276">
              <w:t>369,7</w:t>
            </w:r>
          </w:p>
        </w:tc>
      </w:tr>
      <w:tr w:rsidR="005C5EC6" w:rsidRPr="00C00C80">
        <w:trPr>
          <w:trHeight w:val="483"/>
        </w:trPr>
        <w:tc>
          <w:tcPr>
            <w:tcW w:w="1260" w:type="dxa"/>
            <w:tcBorders>
              <w:top w:val="nil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Нептун</w:t>
            </w:r>
          </w:p>
        </w:tc>
        <w:tc>
          <w:tcPr>
            <w:tcW w:w="1081" w:type="dxa"/>
            <w:tcBorders>
              <w:top w:val="nil"/>
            </w:tcBorders>
          </w:tcPr>
          <w:p w:rsidR="005C5EC6" w:rsidRPr="00304276" w:rsidRDefault="00B079C6" w:rsidP="00C00C80">
            <w:pPr>
              <w:pStyle w:val="TableParagraph"/>
              <w:ind w:left="164" w:right="158"/>
            </w:pPr>
            <w:r w:rsidRPr="00304276">
              <w:t>4504,3</w:t>
            </w:r>
          </w:p>
        </w:tc>
        <w:tc>
          <w:tcPr>
            <w:tcW w:w="1080" w:type="dxa"/>
            <w:tcBorders>
              <w:top w:val="nil"/>
            </w:tcBorders>
          </w:tcPr>
          <w:p w:rsidR="005C5EC6" w:rsidRPr="00304276" w:rsidRDefault="00B079C6" w:rsidP="00C00C80">
            <w:pPr>
              <w:pStyle w:val="TableParagraph"/>
              <w:ind w:left="125" w:right="119"/>
            </w:pPr>
            <w:r w:rsidRPr="00304276">
              <w:t>30,0611</w:t>
            </w:r>
          </w:p>
        </w:tc>
        <w:tc>
          <w:tcPr>
            <w:tcW w:w="1133" w:type="dxa"/>
            <w:tcBorders>
              <w:top w:val="nil"/>
            </w:tcBorders>
          </w:tcPr>
          <w:p w:rsidR="005C5EC6" w:rsidRPr="00304276" w:rsidRDefault="00B079C6" w:rsidP="00C00C80">
            <w:pPr>
              <w:pStyle w:val="TableParagraph"/>
              <w:ind w:left="212" w:right="206"/>
            </w:pPr>
            <w:r w:rsidRPr="00304276">
              <w:t>0,0097</w:t>
            </w:r>
          </w:p>
        </w:tc>
        <w:tc>
          <w:tcPr>
            <w:tcW w:w="1207" w:type="dxa"/>
            <w:tcBorders>
              <w:top w:val="nil"/>
            </w:tcBorders>
          </w:tcPr>
          <w:p w:rsidR="005C5EC6" w:rsidRPr="00304276" w:rsidRDefault="00B079C6" w:rsidP="00C00C80">
            <w:pPr>
              <w:pStyle w:val="TableParagraph"/>
              <w:ind w:left="164" w:right="155"/>
            </w:pPr>
            <w:r w:rsidRPr="00304276">
              <w:t>1,774</w:t>
            </w:r>
          </w:p>
        </w:tc>
        <w:tc>
          <w:tcPr>
            <w:tcW w:w="1440" w:type="dxa"/>
            <w:tcBorders>
              <w:top w:val="nil"/>
            </w:tcBorders>
          </w:tcPr>
          <w:p w:rsidR="005C5EC6" w:rsidRPr="00304276" w:rsidRDefault="00B079C6" w:rsidP="00C00C80">
            <w:pPr>
              <w:pStyle w:val="TableParagraph"/>
              <w:ind w:left="191"/>
              <w:jc w:val="left"/>
            </w:pPr>
            <w:r w:rsidRPr="00304276">
              <w:t>164,79 лет</w:t>
            </w:r>
          </w:p>
        </w:tc>
        <w:tc>
          <w:tcPr>
            <w:tcW w:w="1620" w:type="dxa"/>
            <w:tcBorders>
              <w:top w:val="nil"/>
            </w:tcBorders>
          </w:tcPr>
          <w:p w:rsidR="005C5EC6" w:rsidRPr="00304276" w:rsidRDefault="00B079C6" w:rsidP="00C00C80">
            <w:pPr>
              <w:pStyle w:val="TableParagraph"/>
              <w:ind w:left="517" w:right="507"/>
            </w:pPr>
            <w:r w:rsidRPr="00304276">
              <w:t>367,5</w:t>
            </w:r>
          </w:p>
        </w:tc>
      </w:tr>
    </w:tbl>
    <w:p w:rsidR="005C5EC6" w:rsidRPr="00C00C80" w:rsidRDefault="005C5EC6" w:rsidP="00C00C80">
      <w:pPr>
        <w:rPr>
          <w:sz w:val="24"/>
          <w:szCs w:val="24"/>
        </w:rPr>
        <w:sectPr w:rsidR="005C5EC6" w:rsidRPr="00C00C80">
          <w:pgSz w:w="11910" w:h="16840"/>
          <w:pgMar w:top="1580" w:right="620" w:bottom="1080" w:left="1480" w:header="0" w:footer="825" w:gutter="0"/>
          <w:cols w:space="720"/>
        </w:sectPr>
      </w:pPr>
    </w:p>
    <w:p w:rsidR="005C5EC6" w:rsidRPr="00C00C80" w:rsidRDefault="00B079C6" w:rsidP="00C00C80">
      <w:pPr>
        <w:ind w:left="531" w:right="540"/>
        <w:jc w:val="center"/>
        <w:rPr>
          <w:b/>
          <w:sz w:val="24"/>
          <w:szCs w:val="24"/>
        </w:rPr>
      </w:pPr>
      <w:r w:rsidRPr="00C00C80">
        <w:rPr>
          <w:b/>
          <w:sz w:val="24"/>
          <w:szCs w:val="24"/>
        </w:rPr>
        <w:lastRenderedPageBreak/>
        <w:t>ХАРАКТЕРИСТИКИ НЕКОТОРЫХ СПУТНИКОВ ПЛАНЕТ</w:t>
      </w:r>
    </w:p>
    <w:p w:rsidR="005C5EC6" w:rsidRPr="00C00C80" w:rsidRDefault="005C5EC6" w:rsidP="00C00C80">
      <w:pPr>
        <w:pStyle w:val="a3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4"/>
        <w:gridCol w:w="1069"/>
        <w:gridCol w:w="898"/>
        <w:gridCol w:w="1232"/>
        <w:gridCol w:w="1073"/>
        <w:gridCol w:w="1263"/>
        <w:gridCol w:w="898"/>
        <w:gridCol w:w="1438"/>
      </w:tblGrid>
      <w:tr w:rsidR="005C5EC6" w:rsidRPr="00304276" w:rsidTr="00304276">
        <w:trPr>
          <w:trHeight w:val="1077"/>
        </w:trPr>
        <w:tc>
          <w:tcPr>
            <w:tcW w:w="1164" w:type="dxa"/>
            <w:tcBorders>
              <w:bottom w:val="single" w:sz="4" w:space="0" w:color="auto"/>
              <w:right w:val="single" w:sz="6" w:space="0" w:color="000000"/>
            </w:tcBorders>
          </w:tcPr>
          <w:p w:rsidR="005C5EC6" w:rsidRPr="00304276" w:rsidRDefault="00B079C6" w:rsidP="00C00C80">
            <w:pPr>
              <w:pStyle w:val="TableParagraph"/>
              <w:ind w:left="98"/>
              <w:jc w:val="left"/>
              <w:rPr>
                <w:b/>
              </w:rPr>
            </w:pPr>
            <w:r w:rsidRPr="00304276">
              <w:rPr>
                <w:b/>
              </w:rPr>
              <w:t>Спутник</w:t>
            </w:r>
          </w:p>
        </w:tc>
        <w:tc>
          <w:tcPr>
            <w:tcW w:w="106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5EC6" w:rsidRPr="00304276" w:rsidRDefault="00B079C6" w:rsidP="00C00C80">
            <w:pPr>
              <w:pStyle w:val="TableParagraph"/>
              <w:ind w:right="6"/>
              <w:rPr>
                <w:b/>
              </w:rPr>
            </w:pPr>
            <w:r w:rsidRPr="00304276">
              <w:rPr>
                <w:b/>
              </w:rPr>
              <w:t>Масса</w:t>
            </w:r>
          </w:p>
        </w:tc>
        <w:tc>
          <w:tcPr>
            <w:tcW w:w="89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5EC6" w:rsidRPr="00304276" w:rsidRDefault="00B079C6" w:rsidP="00C00C80">
            <w:pPr>
              <w:pStyle w:val="TableParagraph"/>
              <w:ind w:left="6"/>
              <w:rPr>
                <w:b/>
              </w:rPr>
            </w:pPr>
            <w:r w:rsidRPr="00304276">
              <w:rPr>
                <w:b/>
              </w:rPr>
              <w:t>Радиус</w:t>
            </w:r>
          </w:p>
        </w:tc>
        <w:tc>
          <w:tcPr>
            <w:tcW w:w="123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5EC6" w:rsidRPr="00304276" w:rsidRDefault="00B079C6" w:rsidP="00C00C80">
            <w:pPr>
              <w:pStyle w:val="TableParagraph"/>
              <w:ind w:right="8"/>
              <w:rPr>
                <w:b/>
              </w:rPr>
            </w:pPr>
            <w:r w:rsidRPr="00304276">
              <w:rPr>
                <w:b/>
              </w:rPr>
              <w:t>Плотность</w:t>
            </w:r>
          </w:p>
        </w:tc>
        <w:tc>
          <w:tcPr>
            <w:tcW w:w="107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5EC6" w:rsidRPr="00304276" w:rsidRDefault="00B079C6" w:rsidP="00C00C80">
            <w:pPr>
              <w:pStyle w:val="TableParagraph"/>
              <w:ind w:left="120" w:right="100" w:firstLine="33"/>
              <w:jc w:val="left"/>
              <w:rPr>
                <w:b/>
              </w:rPr>
            </w:pPr>
            <w:r w:rsidRPr="00304276">
              <w:rPr>
                <w:b/>
              </w:rPr>
              <w:t>Радиус орбиты</w:t>
            </w:r>
          </w:p>
        </w:tc>
        <w:tc>
          <w:tcPr>
            <w:tcW w:w="126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5EC6" w:rsidRPr="00304276" w:rsidRDefault="00B079C6" w:rsidP="00C00C80">
            <w:pPr>
              <w:pStyle w:val="TableParagraph"/>
              <w:ind w:left="15" w:right="3" w:firstLine="199"/>
              <w:jc w:val="left"/>
              <w:rPr>
                <w:b/>
              </w:rPr>
            </w:pPr>
            <w:r w:rsidRPr="00304276">
              <w:rPr>
                <w:b/>
              </w:rPr>
              <w:t>Период обращения</w:t>
            </w:r>
          </w:p>
        </w:tc>
        <w:tc>
          <w:tcPr>
            <w:tcW w:w="89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5EC6" w:rsidRPr="00304276" w:rsidRDefault="00B079C6" w:rsidP="00C00C80">
            <w:pPr>
              <w:pStyle w:val="TableParagraph"/>
              <w:ind w:left="4"/>
              <w:rPr>
                <w:b/>
              </w:rPr>
            </w:pPr>
            <w:r w:rsidRPr="00304276">
              <w:rPr>
                <w:b/>
              </w:rPr>
              <w:t>Геомет-</w:t>
            </w:r>
          </w:p>
          <w:p w:rsidR="005C5EC6" w:rsidRPr="00304276" w:rsidRDefault="00B079C6" w:rsidP="00C00C80">
            <w:pPr>
              <w:pStyle w:val="TableParagraph"/>
              <w:ind w:left="19" w:right="11" w:hanging="3"/>
              <w:rPr>
                <w:b/>
              </w:rPr>
            </w:pPr>
            <w:r w:rsidRPr="00304276">
              <w:rPr>
                <w:b/>
              </w:rPr>
              <w:t>рич. альбедо</w:t>
            </w:r>
          </w:p>
        </w:tc>
        <w:tc>
          <w:tcPr>
            <w:tcW w:w="1438" w:type="dxa"/>
            <w:tcBorders>
              <w:left w:val="single" w:sz="6" w:space="0" w:color="000000"/>
              <w:bottom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237" w:hanging="17"/>
              <w:jc w:val="left"/>
              <w:rPr>
                <w:b/>
              </w:rPr>
            </w:pPr>
            <w:r w:rsidRPr="00304276">
              <w:rPr>
                <w:b/>
              </w:rPr>
              <w:t>Видимая</w:t>
            </w:r>
          </w:p>
          <w:p w:rsidR="005C5EC6" w:rsidRPr="00304276" w:rsidRDefault="00B079C6" w:rsidP="00C00C80">
            <w:pPr>
              <w:pStyle w:val="TableParagraph"/>
              <w:ind w:left="127" w:right="117" w:firstLine="110"/>
              <w:jc w:val="left"/>
              <w:rPr>
                <w:b/>
              </w:rPr>
            </w:pPr>
            <w:r w:rsidRPr="00304276">
              <w:rPr>
                <w:b/>
              </w:rPr>
              <w:t>звѐздная величина*</w:t>
            </w:r>
          </w:p>
        </w:tc>
      </w:tr>
      <w:tr w:rsidR="005C5EC6" w:rsidRPr="00304276" w:rsidTr="00304276">
        <w:trPr>
          <w:trHeight w:val="414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5C5EC6" w:rsidP="00C00C80">
            <w:pPr>
              <w:pStyle w:val="TableParagraph"/>
              <w:jc w:val="left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5"/>
              <w:rPr>
                <w:i/>
              </w:rPr>
            </w:pPr>
            <w:r w:rsidRPr="00304276">
              <w:rPr>
                <w:i/>
              </w:rPr>
              <w:t>кг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5"/>
              <w:rPr>
                <w:i/>
              </w:rPr>
            </w:pPr>
            <w:r w:rsidRPr="00304276">
              <w:rPr>
                <w:i/>
              </w:rPr>
              <w:t>км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10"/>
              <w:rPr>
                <w:i/>
              </w:rPr>
            </w:pPr>
            <w:r w:rsidRPr="00304276">
              <w:rPr>
                <w:i/>
              </w:rPr>
              <w:t>г/см3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87"/>
              <w:rPr>
                <w:i/>
              </w:rPr>
            </w:pPr>
            <w:r w:rsidRPr="00304276">
              <w:rPr>
                <w:i/>
              </w:rPr>
              <w:t>км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97"/>
              <w:rPr>
                <w:i/>
              </w:rPr>
            </w:pPr>
            <w:r w:rsidRPr="00304276">
              <w:rPr>
                <w:i/>
              </w:rPr>
              <w:t>сут.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5C5EC6" w:rsidP="00C00C80">
            <w:pPr>
              <w:pStyle w:val="TableParagraph"/>
              <w:jc w:val="lef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6"/>
              <w:rPr>
                <w:i/>
              </w:rPr>
            </w:pPr>
            <w:r w:rsidRPr="00304276">
              <w:rPr>
                <w:i/>
                <w:w w:val="99"/>
              </w:rPr>
              <w:t>m</w:t>
            </w:r>
          </w:p>
        </w:tc>
      </w:tr>
      <w:tr w:rsidR="005C5EC6" w:rsidRPr="00304276" w:rsidTr="00304276">
        <w:trPr>
          <w:trHeight w:val="377"/>
        </w:trPr>
        <w:tc>
          <w:tcPr>
            <w:tcW w:w="90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043" w:right="4036"/>
              <w:rPr>
                <w:b/>
              </w:rPr>
            </w:pPr>
            <w:r w:rsidRPr="00304276">
              <w:rPr>
                <w:b/>
              </w:rPr>
              <w:t>Земля</w:t>
            </w:r>
          </w:p>
        </w:tc>
      </w:tr>
      <w:tr w:rsidR="005C5EC6" w:rsidRPr="00304276" w:rsidTr="00304276">
        <w:trPr>
          <w:trHeight w:val="45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Луна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3"/>
            </w:pPr>
            <w:r w:rsidRPr="00304276">
              <w:t>7,348·10</w:t>
            </w:r>
            <w:r w:rsidRPr="00304276">
              <w:rPr>
                <w:vertAlign w:val="superscript"/>
              </w:rPr>
              <w:t>22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1738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10"/>
            </w:pPr>
            <w:r w:rsidRPr="00304276">
              <w:t>3,34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89"/>
            </w:pPr>
            <w:r w:rsidRPr="00304276">
              <w:t>384400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97"/>
            </w:pPr>
            <w:r w:rsidRPr="00304276">
              <w:t>27,32166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0,12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13" w:right="420"/>
            </w:pPr>
            <w:r w:rsidRPr="00304276">
              <w:t>–12,7</w:t>
            </w:r>
          </w:p>
        </w:tc>
      </w:tr>
      <w:tr w:rsidR="005C5EC6" w:rsidRPr="00304276" w:rsidTr="00304276">
        <w:trPr>
          <w:trHeight w:val="377"/>
        </w:trPr>
        <w:tc>
          <w:tcPr>
            <w:tcW w:w="90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044" w:right="4036"/>
              <w:rPr>
                <w:b/>
              </w:rPr>
            </w:pPr>
            <w:r w:rsidRPr="00304276">
              <w:rPr>
                <w:b/>
              </w:rPr>
              <w:t>Марс</w:t>
            </w:r>
          </w:p>
        </w:tc>
      </w:tr>
      <w:tr w:rsidR="005C5EC6" w:rsidRPr="00304276" w:rsidTr="00304276">
        <w:trPr>
          <w:trHeight w:val="36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Фобос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5"/>
            </w:pPr>
            <w:r w:rsidRPr="00304276">
              <w:t>1,08·10</w:t>
            </w:r>
            <w:r w:rsidRPr="00304276">
              <w:rPr>
                <w:vertAlign w:val="superscript"/>
              </w:rPr>
              <w:t>16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~10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10"/>
            </w:pPr>
            <w:r w:rsidRPr="00304276">
              <w:t>2,0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89"/>
            </w:pPr>
            <w:r w:rsidRPr="00304276">
              <w:t>9380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6" w:right="97"/>
            </w:pPr>
            <w:r w:rsidRPr="00304276">
              <w:t>0,31910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0,06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13" w:right="420"/>
            </w:pPr>
            <w:r w:rsidRPr="00304276">
              <w:t>11,3</w:t>
            </w:r>
          </w:p>
        </w:tc>
      </w:tr>
      <w:tr w:rsidR="005C5EC6" w:rsidRPr="00304276" w:rsidTr="00304276">
        <w:trPr>
          <w:trHeight w:val="503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Деймос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3"/>
            </w:pPr>
            <w:r w:rsidRPr="00304276">
              <w:t>1,8·10</w:t>
            </w:r>
            <w:r w:rsidRPr="00304276">
              <w:rPr>
                <w:vertAlign w:val="superscript"/>
              </w:rPr>
              <w:t>15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10"/>
            </w:pPr>
            <w:r w:rsidRPr="00304276">
              <w:t>~6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10"/>
            </w:pPr>
            <w:r w:rsidRPr="00304276">
              <w:t>1,7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89"/>
            </w:pPr>
            <w:r w:rsidRPr="00304276">
              <w:t>23460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6" w:right="97"/>
            </w:pPr>
            <w:r w:rsidRPr="00304276">
              <w:t>1,26244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0,07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13" w:right="420"/>
            </w:pPr>
            <w:r w:rsidRPr="00304276">
              <w:t>12,4</w:t>
            </w:r>
          </w:p>
        </w:tc>
      </w:tr>
      <w:tr w:rsidR="005C5EC6" w:rsidRPr="00304276" w:rsidTr="00304276">
        <w:trPr>
          <w:trHeight w:val="379"/>
        </w:trPr>
        <w:tc>
          <w:tcPr>
            <w:tcW w:w="90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044" w:right="4036"/>
              <w:rPr>
                <w:b/>
              </w:rPr>
            </w:pPr>
            <w:r w:rsidRPr="00304276">
              <w:rPr>
                <w:b/>
              </w:rPr>
              <w:t>Юпитер</w:t>
            </w:r>
          </w:p>
        </w:tc>
      </w:tr>
      <w:tr w:rsidR="005C5EC6" w:rsidRPr="00304276" w:rsidTr="00304276">
        <w:trPr>
          <w:trHeight w:val="359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Ио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5"/>
            </w:pPr>
            <w:r w:rsidRPr="00304276">
              <w:t>8,94·10</w:t>
            </w:r>
            <w:r w:rsidRPr="00304276">
              <w:rPr>
                <w:vertAlign w:val="superscript"/>
              </w:rPr>
              <w:t>22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1815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10"/>
            </w:pPr>
            <w:r w:rsidRPr="00304276">
              <w:t>3,55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89"/>
            </w:pPr>
            <w:r w:rsidRPr="00304276">
              <w:t>421800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97"/>
            </w:pPr>
            <w:r w:rsidRPr="00304276">
              <w:t>1,769138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0,61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13" w:right="422"/>
            </w:pPr>
            <w:r w:rsidRPr="00304276">
              <w:t>5,0</w:t>
            </w:r>
          </w:p>
        </w:tc>
      </w:tr>
      <w:tr w:rsidR="005C5EC6" w:rsidRPr="00304276" w:rsidTr="00304276">
        <w:trPr>
          <w:trHeight w:val="413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Европа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3"/>
            </w:pPr>
            <w:r w:rsidRPr="00304276">
              <w:t>4,8·10</w:t>
            </w:r>
            <w:r w:rsidRPr="00304276">
              <w:rPr>
                <w:vertAlign w:val="superscript"/>
              </w:rPr>
              <w:t>22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1569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10"/>
            </w:pPr>
            <w:r w:rsidRPr="00304276">
              <w:t>3,01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89"/>
            </w:pPr>
            <w:r w:rsidRPr="00304276">
              <w:t>671100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97"/>
            </w:pPr>
            <w:r w:rsidRPr="00304276">
              <w:t>3,551181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0,64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13" w:right="422"/>
            </w:pPr>
            <w:r w:rsidRPr="00304276">
              <w:t>5,3</w:t>
            </w:r>
          </w:p>
        </w:tc>
      </w:tr>
      <w:tr w:rsidR="005C5EC6" w:rsidRPr="00304276" w:rsidTr="00304276">
        <w:trPr>
          <w:trHeight w:val="413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Ганимед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5"/>
            </w:pPr>
            <w:r w:rsidRPr="00304276">
              <w:t>1,48·10</w:t>
            </w:r>
            <w:r w:rsidRPr="00304276">
              <w:rPr>
                <w:vertAlign w:val="superscript"/>
              </w:rPr>
              <w:t>23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2631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10"/>
            </w:pPr>
            <w:r w:rsidRPr="00304276">
              <w:t>1,94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89"/>
            </w:pPr>
            <w:r w:rsidRPr="00304276">
              <w:t>1070400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97"/>
            </w:pPr>
            <w:r w:rsidRPr="00304276">
              <w:t>7,154553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0,42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13" w:right="422"/>
            </w:pPr>
            <w:r w:rsidRPr="00304276">
              <w:t>4,6</w:t>
            </w:r>
          </w:p>
        </w:tc>
      </w:tr>
      <w:tr w:rsidR="005C5EC6" w:rsidRPr="00304276" w:rsidTr="00304276">
        <w:trPr>
          <w:trHeight w:val="504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Каллисто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5"/>
            </w:pPr>
            <w:r w:rsidRPr="00304276">
              <w:t>1,08·10</w:t>
            </w:r>
            <w:r w:rsidRPr="00304276">
              <w:rPr>
                <w:vertAlign w:val="superscript"/>
              </w:rPr>
              <w:t>23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2400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10"/>
            </w:pPr>
            <w:r w:rsidRPr="00304276">
              <w:t>1,86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89"/>
            </w:pPr>
            <w:r w:rsidRPr="00304276">
              <w:t>1882800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97"/>
            </w:pPr>
            <w:r w:rsidRPr="00304276">
              <w:t>16,68902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0,20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13" w:right="422"/>
            </w:pPr>
            <w:r w:rsidRPr="00304276">
              <w:t>5,7</w:t>
            </w:r>
          </w:p>
        </w:tc>
      </w:tr>
      <w:tr w:rsidR="005C5EC6" w:rsidRPr="00304276" w:rsidTr="00304276">
        <w:trPr>
          <w:trHeight w:val="377"/>
        </w:trPr>
        <w:tc>
          <w:tcPr>
            <w:tcW w:w="90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042" w:right="4036"/>
              <w:rPr>
                <w:b/>
              </w:rPr>
            </w:pPr>
            <w:r w:rsidRPr="00304276">
              <w:rPr>
                <w:b/>
              </w:rPr>
              <w:t>Сатурн</w:t>
            </w:r>
          </w:p>
        </w:tc>
      </w:tr>
      <w:tr w:rsidR="005C5EC6" w:rsidRPr="00304276" w:rsidTr="00304276">
        <w:trPr>
          <w:trHeight w:val="36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Тефия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5"/>
            </w:pPr>
            <w:r w:rsidRPr="00304276">
              <w:t>7,55·10</w:t>
            </w:r>
            <w:r w:rsidRPr="00304276">
              <w:rPr>
                <w:vertAlign w:val="superscript"/>
              </w:rPr>
              <w:t>20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5"/>
            </w:pPr>
            <w:r w:rsidRPr="00304276">
              <w:t>530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10"/>
            </w:pPr>
            <w:r w:rsidRPr="00304276">
              <w:t>1,21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89"/>
            </w:pPr>
            <w:r w:rsidRPr="00304276">
              <w:t>294660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97"/>
            </w:pPr>
            <w:r w:rsidRPr="00304276">
              <w:t>1,887802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0,9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13" w:right="420"/>
            </w:pPr>
            <w:r w:rsidRPr="00304276">
              <w:t>10,2</w:t>
            </w:r>
          </w:p>
        </w:tc>
      </w:tr>
      <w:tr w:rsidR="005C5EC6" w:rsidRPr="00304276" w:rsidTr="00304276">
        <w:trPr>
          <w:trHeight w:val="414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Диона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5"/>
            </w:pPr>
            <w:r w:rsidRPr="00304276">
              <w:t>1,05·10</w:t>
            </w:r>
            <w:r w:rsidRPr="00304276">
              <w:rPr>
                <w:vertAlign w:val="superscript"/>
              </w:rPr>
              <w:t>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5"/>
            </w:pPr>
            <w:r w:rsidRPr="00304276">
              <w:t>560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10"/>
            </w:pPr>
            <w:r w:rsidRPr="00304276">
              <w:t>1,43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89"/>
            </w:pPr>
            <w:r w:rsidRPr="00304276">
              <w:t>377400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97"/>
            </w:pPr>
            <w:r w:rsidRPr="00304276">
              <w:t>2,736915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0,7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13" w:right="420"/>
            </w:pPr>
            <w:r w:rsidRPr="00304276">
              <w:t>10,4</w:t>
            </w:r>
          </w:p>
        </w:tc>
      </w:tr>
      <w:tr w:rsidR="005C5EC6" w:rsidRPr="00304276" w:rsidTr="00304276">
        <w:trPr>
          <w:trHeight w:val="412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Рея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5"/>
            </w:pPr>
            <w:r w:rsidRPr="00304276">
              <w:t>2,49·10</w:t>
            </w:r>
            <w:r w:rsidRPr="00304276">
              <w:rPr>
                <w:vertAlign w:val="superscript"/>
              </w:rPr>
              <w:t>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5"/>
            </w:pPr>
            <w:r w:rsidRPr="00304276">
              <w:t>765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10"/>
            </w:pPr>
            <w:r w:rsidRPr="00304276">
              <w:t>1,33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89"/>
            </w:pPr>
            <w:r w:rsidRPr="00304276">
              <w:t>527040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97"/>
            </w:pPr>
            <w:r w:rsidRPr="00304276">
              <w:t>4,517500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0,7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13" w:right="422"/>
            </w:pPr>
            <w:r w:rsidRPr="00304276">
              <w:t>9,7</w:t>
            </w:r>
          </w:p>
        </w:tc>
      </w:tr>
      <w:tr w:rsidR="005C5EC6" w:rsidRPr="00304276" w:rsidTr="00304276">
        <w:trPr>
          <w:trHeight w:val="413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Титан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5"/>
            </w:pPr>
            <w:r w:rsidRPr="00304276">
              <w:t>1,35·10</w:t>
            </w:r>
            <w:r w:rsidRPr="00304276">
              <w:rPr>
                <w:vertAlign w:val="superscript"/>
              </w:rPr>
              <w:t>23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2575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10"/>
            </w:pPr>
            <w:r w:rsidRPr="00304276">
              <w:t>1,88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89"/>
            </w:pPr>
            <w:r w:rsidRPr="00304276">
              <w:t>1221850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97"/>
            </w:pPr>
            <w:r w:rsidRPr="00304276">
              <w:t>15,94542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0,21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13" w:right="422"/>
            </w:pPr>
            <w:r w:rsidRPr="00304276">
              <w:t>8,2</w:t>
            </w:r>
          </w:p>
        </w:tc>
      </w:tr>
      <w:tr w:rsidR="005C5EC6" w:rsidRPr="00304276" w:rsidTr="00304276">
        <w:trPr>
          <w:trHeight w:val="502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Япет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5"/>
            </w:pPr>
            <w:r w:rsidRPr="00304276">
              <w:t>1,88·10</w:t>
            </w:r>
            <w:r w:rsidRPr="00304276">
              <w:rPr>
                <w:vertAlign w:val="superscript"/>
              </w:rPr>
              <w:t>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5"/>
            </w:pPr>
            <w:r w:rsidRPr="00304276">
              <w:t>730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10"/>
            </w:pPr>
            <w:r w:rsidRPr="00304276">
              <w:t>1,21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89"/>
            </w:pPr>
            <w:r w:rsidRPr="00304276">
              <w:t>3560800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97"/>
            </w:pPr>
            <w:r w:rsidRPr="00304276">
              <w:t>79,33018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0,2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13" w:right="422"/>
            </w:pPr>
            <w:r w:rsidRPr="00304276">
              <w:t>~11,0</w:t>
            </w:r>
          </w:p>
        </w:tc>
      </w:tr>
      <w:tr w:rsidR="005C5EC6" w:rsidRPr="00304276" w:rsidTr="00304276">
        <w:trPr>
          <w:trHeight w:val="379"/>
        </w:trPr>
        <w:tc>
          <w:tcPr>
            <w:tcW w:w="90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044" w:right="4035"/>
              <w:rPr>
                <w:b/>
              </w:rPr>
            </w:pPr>
            <w:r w:rsidRPr="00304276">
              <w:rPr>
                <w:b/>
              </w:rPr>
              <w:t>Уран</w:t>
            </w:r>
          </w:p>
        </w:tc>
      </w:tr>
      <w:tr w:rsidR="005C5EC6" w:rsidRPr="00304276" w:rsidTr="00304276">
        <w:trPr>
          <w:trHeight w:val="359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Миранда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5"/>
            </w:pPr>
            <w:r w:rsidRPr="00304276">
              <w:t>6,33·10</w:t>
            </w:r>
            <w:r w:rsidRPr="00304276">
              <w:rPr>
                <w:vertAlign w:val="superscript"/>
              </w:rPr>
              <w:t>19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5"/>
            </w:pPr>
            <w:r w:rsidRPr="00304276">
              <w:t>235,8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10"/>
            </w:pPr>
            <w:r w:rsidRPr="00304276">
              <w:t>1,15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89"/>
            </w:pPr>
            <w:r w:rsidRPr="00304276">
              <w:t>129900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97"/>
            </w:pPr>
            <w:r w:rsidRPr="00304276">
              <w:t>1,413479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0,27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13" w:right="420"/>
            </w:pPr>
            <w:r w:rsidRPr="00304276">
              <w:t>16,3</w:t>
            </w:r>
          </w:p>
        </w:tc>
      </w:tr>
      <w:tr w:rsidR="005C5EC6" w:rsidRPr="00304276" w:rsidTr="00304276">
        <w:trPr>
          <w:trHeight w:val="414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Ариэль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3"/>
            </w:pPr>
            <w:r w:rsidRPr="00304276">
              <w:t>1,7·10</w:t>
            </w:r>
            <w:r w:rsidRPr="00304276">
              <w:rPr>
                <w:vertAlign w:val="superscript"/>
              </w:rPr>
              <w:t>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5"/>
            </w:pPr>
            <w:r w:rsidRPr="00304276">
              <w:t>578,9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10"/>
            </w:pPr>
            <w:r w:rsidRPr="00304276">
              <w:t>1,56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89"/>
            </w:pPr>
            <w:r w:rsidRPr="00304276">
              <w:t>190900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97"/>
            </w:pPr>
            <w:r w:rsidRPr="00304276">
              <w:t>2,520379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0,34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13" w:right="420"/>
            </w:pPr>
            <w:r w:rsidRPr="00304276">
              <w:t>14,2</w:t>
            </w:r>
          </w:p>
        </w:tc>
      </w:tr>
      <w:tr w:rsidR="005C5EC6" w:rsidRPr="00304276" w:rsidTr="00304276">
        <w:trPr>
          <w:trHeight w:val="413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Умбриэль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5"/>
            </w:pPr>
            <w:r w:rsidRPr="00304276">
              <w:t>1,27·10</w:t>
            </w:r>
            <w:r w:rsidRPr="00304276">
              <w:rPr>
                <w:vertAlign w:val="superscript"/>
              </w:rPr>
              <w:t>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5"/>
            </w:pPr>
            <w:r w:rsidRPr="00304276">
              <w:t>584,7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10"/>
            </w:pPr>
            <w:r w:rsidRPr="00304276">
              <w:t>1,52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89"/>
            </w:pPr>
            <w:r w:rsidRPr="00304276">
              <w:t>266000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97"/>
            </w:pPr>
            <w:r w:rsidRPr="00304276">
              <w:t>4,144177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0,18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13" w:right="420"/>
            </w:pPr>
            <w:r w:rsidRPr="00304276">
              <w:t>14,8</w:t>
            </w:r>
          </w:p>
        </w:tc>
      </w:tr>
      <w:tr w:rsidR="005C5EC6" w:rsidRPr="00304276" w:rsidTr="00304276">
        <w:trPr>
          <w:trHeight w:val="414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Титания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5"/>
            </w:pPr>
            <w:r w:rsidRPr="00304276">
              <w:t>3,49·10</w:t>
            </w:r>
            <w:r w:rsidRPr="00304276">
              <w:rPr>
                <w:vertAlign w:val="superscript"/>
              </w:rPr>
              <w:t>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5"/>
            </w:pPr>
            <w:r w:rsidRPr="00304276">
              <w:t>788,9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10"/>
            </w:pPr>
            <w:r w:rsidRPr="00304276">
              <w:t>1,70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89"/>
            </w:pPr>
            <w:r w:rsidRPr="00304276">
              <w:t>436300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97"/>
            </w:pPr>
            <w:r w:rsidRPr="00304276">
              <w:t>8,705872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0,27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13" w:right="420"/>
            </w:pPr>
            <w:r w:rsidRPr="00304276">
              <w:t>13,7</w:t>
            </w:r>
          </w:p>
        </w:tc>
      </w:tr>
      <w:tr w:rsidR="005C5EC6" w:rsidRPr="00304276" w:rsidTr="00304276">
        <w:trPr>
          <w:trHeight w:val="503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Оберон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5"/>
            </w:pPr>
            <w:r w:rsidRPr="00304276">
              <w:t>3,03·10</w:t>
            </w:r>
            <w:r w:rsidRPr="00304276">
              <w:rPr>
                <w:vertAlign w:val="superscript"/>
              </w:rPr>
              <w:t>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5"/>
            </w:pPr>
            <w:r w:rsidRPr="00304276">
              <w:t>761,4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10"/>
            </w:pPr>
            <w:r w:rsidRPr="00304276">
              <w:t>1,64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89"/>
            </w:pPr>
            <w:r w:rsidRPr="00304276">
              <w:t>583500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97"/>
            </w:pPr>
            <w:r w:rsidRPr="00304276">
              <w:t>13,46324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0,24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13" w:right="420"/>
            </w:pPr>
            <w:r w:rsidRPr="00304276">
              <w:t>13,9</w:t>
            </w:r>
          </w:p>
        </w:tc>
      </w:tr>
      <w:tr w:rsidR="005C5EC6" w:rsidRPr="00304276" w:rsidTr="00304276">
        <w:trPr>
          <w:trHeight w:val="415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5C5EC6" w:rsidP="00C00C80">
            <w:pPr>
              <w:pStyle w:val="TableParagraph"/>
              <w:jc w:val="left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5C5EC6" w:rsidP="00C00C80">
            <w:pPr>
              <w:pStyle w:val="TableParagraph"/>
              <w:jc w:val="left"/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5C5EC6" w:rsidP="00C00C80">
            <w:pPr>
              <w:pStyle w:val="TableParagraph"/>
              <w:jc w:val="left"/>
            </w:pP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990"/>
              <w:jc w:val="left"/>
              <w:rPr>
                <w:b/>
              </w:rPr>
            </w:pPr>
            <w:r w:rsidRPr="00304276">
              <w:rPr>
                <w:b/>
              </w:rPr>
              <w:t>Нептун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5C5EC6" w:rsidP="00C00C80">
            <w:pPr>
              <w:pStyle w:val="TableParagraph"/>
              <w:jc w:val="left"/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5C5EC6" w:rsidP="00C00C80">
            <w:pPr>
              <w:pStyle w:val="TableParagraph"/>
              <w:jc w:val="lef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5C5EC6" w:rsidP="00C00C80">
            <w:pPr>
              <w:pStyle w:val="TableParagraph"/>
              <w:jc w:val="left"/>
            </w:pPr>
          </w:p>
        </w:tc>
      </w:tr>
      <w:tr w:rsidR="005C5EC6" w:rsidRPr="00304276" w:rsidTr="00304276">
        <w:trPr>
          <w:trHeight w:val="412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"/>
              <w:jc w:val="left"/>
            </w:pPr>
            <w:r w:rsidRPr="00304276">
              <w:t>Тритон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5"/>
            </w:pPr>
            <w:r w:rsidRPr="00304276">
              <w:t>2,14·10</w:t>
            </w:r>
            <w:r w:rsidRPr="00304276">
              <w:rPr>
                <w:vertAlign w:val="superscript"/>
              </w:rPr>
              <w:t>22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1350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right="10"/>
            </w:pPr>
            <w:r w:rsidRPr="00304276">
              <w:t>2,07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89" w:right="89"/>
            </w:pPr>
            <w:r w:rsidRPr="00304276">
              <w:t>354800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91" w:right="97"/>
            </w:pPr>
            <w:r w:rsidRPr="00304276">
              <w:t>5,87685**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3"/>
            </w:pPr>
            <w:r w:rsidRPr="00304276">
              <w:t>0,7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C6" w:rsidRPr="00304276" w:rsidRDefault="00B079C6" w:rsidP="00C00C80">
            <w:pPr>
              <w:pStyle w:val="TableParagraph"/>
              <w:ind w:left="413" w:right="420"/>
            </w:pPr>
            <w:r w:rsidRPr="00304276">
              <w:t>13,5</w:t>
            </w:r>
          </w:p>
        </w:tc>
      </w:tr>
    </w:tbl>
    <w:p w:rsidR="005C5EC6" w:rsidRPr="00304276" w:rsidRDefault="005C5EC6" w:rsidP="00C00C80">
      <w:pPr>
        <w:pStyle w:val="a3"/>
        <w:ind w:left="0" w:firstLine="0"/>
        <w:jc w:val="left"/>
        <w:rPr>
          <w:b/>
          <w:sz w:val="22"/>
          <w:szCs w:val="22"/>
        </w:rPr>
      </w:pPr>
    </w:p>
    <w:p w:rsidR="005C5EC6" w:rsidRPr="00304276" w:rsidRDefault="00B079C6" w:rsidP="00C00C80">
      <w:pPr>
        <w:pStyle w:val="a3"/>
        <w:ind w:left="930" w:firstLine="0"/>
        <w:jc w:val="left"/>
        <w:rPr>
          <w:sz w:val="22"/>
          <w:szCs w:val="22"/>
        </w:rPr>
      </w:pPr>
      <w:r w:rsidRPr="00304276">
        <w:rPr>
          <w:sz w:val="22"/>
          <w:szCs w:val="22"/>
        </w:rPr>
        <w:t>* – для полнолуния или среднего противостояния внешних планет.</w:t>
      </w:r>
    </w:p>
    <w:p w:rsidR="005C5EC6" w:rsidRPr="00304276" w:rsidRDefault="00B079C6" w:rsidP="00C00C80">
      <w:pPr>
        <w:pStyle w:val="a3"/>
        <w:ind w:left="930" w:firstLine="0"/>
        <w:jc w:val="left"/>
        <w:rPr>
          <w:sz w:val="22"/>
          <w:szCs w:val="22"/>
        </w:rPr>
      </w:pPr>
      <w:r w:rsidRPr="00304276">
        <w:rPr>
          <w:sz w:val="22"/>
          <w:szCs w:val="22"/>
        </w:rPr>
        <w:t>** – обратное направление вращения.</w:t>
      </w:r>
    </w:p>
    <w:p w:rsidR="005C5EC6" w:rsidRPr="00C00C80" w:rsidRDefault="005C5EC6" w:rsidP="00C00C80">
      <w:pPr>
        <w:rPr>
          <w:sz w:val="24"/>
          <w:szCs w:val="24"/>
        </w:rPr>
        <w:sectPr w:rsidR="005C5EC6" w:rsidRPr="00C00C80">
          <w:pgSz w:w="11910" w:h="16840"/>
          <w:pgMar w:top="1580" w:right="620" w:bottom="1080" w:left="1480" w:header="0" w:footer="825" w:gutter="0"/>
          <w:cols w:space="720"/>
        </w:sectPr>
      </w:pPr>
    </w:p>
    <w:p w:rsidR="005C5EC6" w:rsidRPr="00C00C80" w:rsidRDefault="00B079C6" w:rsidP="00C00C80">
      <w:pPr>
        <w:pStyle w:val="1"/>
        <w:spacing w:before="0"/>
        <w:ind w:left="531" w:right="534"/>
        <w:jc w:val="center"/>
      </w:pPr>
      <w:r w:rsidRPr="00C00C80">
        <w:lastRenderedPageBreak/>
        <w:t>ФОРМУЛЫ ПРИБЛИЖЁНОГО ВЫЧИСЛЕНИЯ</w:t>
      </w:r>
    </w:p>
    <w:p w:rsidR="005C5EC6" w:rsidRPr="00C00C80" w:rsidRDefault="005C5EC6" w:rsidP="00C00C80">
      <w:pPr>
        <w:pStyle w:val="a3"/>
        <w:ind w:left="0" w:firstLine="0"/>
        <w:jc w:val="left"/>
        <w:rPr>
          <w:b/>
        </w:rPr>
      </w:pPr>
    </w:p>
    <w:p w:rsidR="005C5EC6" w:rsidRPr="00C00C80" w:rsidRDefault="00B079C6" w:rsidP="00C00C80">
      <w:pPr>
        <w:ind w:left="930"/>
        <w:rPr>
          <w:sz w:val="24"/>
          <w:szCs w:val="24"/>
        </w:rPr>
      </w:pPr>
      <w:r w:rsidRPr="00C00C80">
        <w:rPr>
          <w:sz w:val="24"/>
          <w:szCs w:val="24"/>
        </w:rPr>
        <w:t>sin</w:t>
      </w:r>
      <w:r w:rsidRPr="00C00C80">
        <w:rPr>
          <w:i/>
          <w:sz w:val="24"/>
          <w:szCs w:val="24"/>
        </w:rPr>
        <w:t xml:space="preserve">x </w:t>
      </w:r>
      <w:r w:rsidRPr="00C00C80">
        <w:rPr>
          <w:sz w:val="24"/>
          <w:szCs w:val="24"/>
        </w:rPr>
        <w:t>≈ tg</w:t>
      </w:r>
      <w:r w:rsidRPr="00C00C80">
        <w:rPr>
          <w:i/>
          <w:sz w:val="24"/>
          <w:szCs w:val="24"/>
        </w:rPr>
        <w:t xml:space="preserve">x </w:t>
      </w:r>
      <w:r w:rsidRPr="00C00C80">
        <w:rPr>
          <w:sz w:val="24"/>
          <w:szCs w:val="24"/>
        </w:rPr>
        <w:t xml:space="preserve">≈ </w:t>
      </w:r>
      <w:r w:rsidRPr="00C00C80">
        <w:rPr>
          <w:i/>
          <w:sz w:val="24"/>
          <w:szCs w:val="24"/>
        </w:rPr>
        <w:t>x</w:t>
      </w:r>
      <w:r w:rsidRPr="00C00C80">
        <w:rPr>
          <w:sz w:val="24"/>
          <w:szCs w:val="24"/>
        </w:rPr>
        <w:t>;</w:t>
      </w:r>
    </w:p>
    <w:p w:rsidR="005C5EC6" w:rsidRPr="00C00C80" w:rsidRDefault="00B079C6" w:rsidP="00C00C80">
      <w:pPr>
        <w:ind w:left="930" w:right="6102"/>
        <w:rPr>
          <w:sz w:val="24"/>
          <w:szCs w:val="24"/>
        </w:rPr>
      </w:pPr>
      <w:r w:rsidRPr="00C00C80">
        <w:rPr>
          <w:sz w:val="24"/>
          <w:szCs w:val="24"/>
        </w:rPr>
        <w:t>sin(</w:t>
      </w:r>
      <w:r w:rsidRPr="00C00C80">
        <w:rPr>
          <w:i/>
          <w:sz w:val="24"/>
          <w:szCs w:val="24"/>
        </w:rPr>
        <w:t xml:space="preserve">α </w:t>
      </w:r>
      <w:r w:rsidRPr="00C00C80">
        <w:rPr>
          <w:sz w:val="24"/>
          <w:szCs w:val="24"/>
        </w:rPr>
        <w:t xml:space="preserve">+ </w:t>
      </w:r>
      <w:r w:rsidRPr="00C00C80">
        <w:rPr>
          <w:i/>
          <w:sz w:val="24"/>
          <w:szCs w:val="24"/>
        </w:rPr>
        <w:t>x</w:t>
      </w:r>
      <w:r w:rsidRPr="00C00C80">
        <w:rPr>
          <w:sz w:val="24"/>
          <w:szCs w:val="24"/>
        </w:rPr>
        <w:t>) ≈ sin</w:t>
      </w:r>
      <w:r w:rsidRPr="00C00C80">
        <w:rPr>
          <w:i/>
          <w:sz w:val="24"/>
          <w:szCs w:val="24"/>
        </w:rPr>
        <w:t xml:space="preserve">α </w:t>
      </w:r>
      <w:r w:rsidRPr="00C00C80">
        <w:rPr>
          <w:sz w:val="24"/>
          <w:szCs w:val="24"/>
        </w:rPr>
        <w:t xml:space="preserve">+ </w:t>
      </w:r>
      <w:r w:rsidRPr="00C00C80">
        <w:rPr>
          <w:i/>
          <w:sz w:val="24"/>
          <w:szCs w:val="24"/>
        </w:rPr>
        <w:t xml:space="preserve">x </w:t>
      </w:r>
      <w:r w:rsidRPr="00C00C80">
        <w:rPr>
          <w:sz w:val="24"/>
          <w:szCs w:val="24"/>
        </w:rPr>
        <w:t>cos</w:t>
      </w:r>
      <w:r w:rsidRPr="00C00C80">
        <w:rPr>
          <w:i/>
          <w:sz w:val="24"/>
          <w:szCs w:val="24"/>
        </w:rPr>
        <w:t>α</w:t>
      </w:r>
      <w:r w:rsidRPr="00C00C80">
        <w:rPr>
          <w:sz w:val="24"/>
          <w:szCs w:val="24"/>
        </w:rPr>
        <w:t>; cos(</w:t>
      </w:r>
      <w:r w:rsidRPr="00C00C80">
        <w:rPr>
          <w:i/>
          <w:sz w:val="24"/>
          <w:szCs w:val="24"/>
        </w:rPr>
        <w:t xml:space="preserve">α </w:t>
      </w:r>
      <w:r w:rsidRPr="00C00C80">
        <w:rPr>
          <w:sz w:val="24"/>
          <w:szCs w:val="24"/>
        </w:rPr>
        <w:t xml:space="preserve">+ </w:t>
      </w:r>
      <w:r w:rsidRPr="00C00C80">
        <w:rPr>
          <w:i/>
          <w:sz w:val="24"/>
          <w:szCs w:val="24"/>
        </w:rPr>
        <w:t>x</w:t>
      </w:r>
      <w:r w:rsidRPr="00C00C80">
        <w:rPr>
          <w:sz w:val="24"/>
          <w:szCs w:val="24"/>
        </w:rPr>
        <w:t>) ≈ cos</w:t>
      </w:r>
      <w:r w:rsidRPr="00C00C80">
        <w:rPr>
          <w:i/>
          <w:sz w:val="24"/>
          <w:szCs w:val="24"/>
        </w:rPr>
        <w:t xml:space="preserve">α — x </w:t>
      </w:r>
      <w:r w:rsidRPr="00C00C80">
        <w:rPr>
          <w:sz w:val="24"/>
          <w:szCs w:val="24"/>
        </w:rPr>
        <w:t>sin</w:t>
      </w:r>
      <w:r w:rsidRPr="00C00C80">
        <w:rPr>
          <w:i/>
          <w:sz w:val="24"/>
          <w:szCs w:val="24"/>
        </w:rPr>
        <w:t>α</w:t>
      </w:r>
      <w:r w:rsidRPr="00C00C80">
        <w:rPr>
          <w:sz w:val="24"/>
          <w:szCs w:val="24"/>
        </w:rPr>
        <w:t>;</w:t>
      </w:r>
    </w:p>
    <w:p w:rsidR="005C5EC6" w:rsidRPr="00C00C80" w:rsidRDefault="00B079C6" w:rsidP="00C00C80">
      <w:pPr>
        <w:tabs>
          <w:tab w:val="left" w:pos="5010"/>
        </w:tabs>
        <w:ind w:left="930"/>
        <w:rPr>
          <w:sz w:val="24"/>
          <w:szCs w:val="24"/>
          <w:lang w:val="en-US"/>
        </w:rPr>
      </w:pPr>
      <w:r w:rsidRPr="00C00C80">
        <w:rPr>
          <w:sz w:val="24"/>
          <w:szCs w:val="24"/>
          <w:lang w:val="en-US"/>
        </w:rPr>
        <w:t>tg (</w:t>
      </w:r>
      <w:r w:rsidRPr="00C00C80">
        <w:rPr>
          <w:i/>
          <w:sz w:val="24"/>
          <w:szCs w:val="24"/>
        </w:rPr>
        <w:t>α</w:t>
      </w:r>
      <w:r w:rsidRPr="00C00C80">
        <w:rPr>
          <w:sz w:val="24"/>
          <w:szCs w:val="24"/>
          <w:lang w:val="en-US"/>
        </w:rPr>
        <w:t xml:space="preserve">+ </w:t>
      </w:r>
      <w:r w:rsidRPr="00C00C80">
        <w:rPr>
          <w:i/>
          <w:sz w:val="24"/>
          <w:szCs w:val="24"/>
          <w:lang w:val="en-US"/>
        </w:rPr>
        <w:t>x</w:t>
      </w:r>
      <w:r w:rsidRPr="00C00C80">
        <w:rPr>
          <w:sz w:val="24"/>
          <w:szCs w:val="24"/>
          <w:lang w:val="en-US"/>
        </w:rPr>
        <w:t>) ≈ tg</w:t>
      </w:r>
      <w:r w:rsidRPr="00C00C80">
        <w:rPr>
          <w:i/>
          <w:sz w:val="24"/>
          <w:szCs w:val="24"/>
        </w:rPr>
        <w:t>α</w:t>
      </w:r>
      <w:r w:rsidR="00F3091E" w:rsidRPr="00C00C80">
        <w:rPr>
          <w:i/>
          <w:spacing w:val="-2"/>
          <w:sz w:val="24"/>
          <w:szCs w:val="24"/>
          <w:lang w:val="en-US"/>
        </w:rPr>
        <w:t>+</w:t>
      </w:r>
      <m:oMath>
        <m:f>
          <m:fPr>
            <m:ctrlPr>
              <w:rPr>
                <w:rFonts w:ascii="Cambria Math" w:hAnsi="Cambria Math"/>
                <w:i/>
                <w:spacing w:val="-2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pacing w:val="-2"/>
                <w:sz w:val="24"/>
                <w:szCs w:val="24"/>
              </w:rPr>
              <m:t>х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pacing w:val="-2"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pacing w:val="-2"/>
                    <w:sz w:val="24"/>
                    <w:szCs w:val="24"/>
                    <w:lang w:val="en-US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pacing w:val="-2"/>
                    <w:sz w:val="24"/>
                    <w:szCs w:val="24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spacing w:val="-2"/>
                <w:sz w:val="24"/>
                <w:szCs w:val="24"/>
                <w:lang w:val="en-US"/>
              </w:rPr>
              <m:t>∝</m:t>
            </m:r>
          </m:den>
        </m:f>
      </m:oMath>
      <w:r w:rsidRPr="00C00C80">
        <w:rPr>
          <w:sz w:val="24"/>
          <w:szCs w:val="24"/>
          <w:lang w:val="en-US"/>
        </w:rPr>
        <w:t>;</w:t>
      </w:r>
    </w:p>
    <w:p w:rsidR="005C5EC6" w:rsidRPr="00C00C80" w:rsidRDefault="00B079C6" w:rsidP="00C00C80">
      <w:pPr>
        <w:ind w:left="930"/>
        <w:rPr>
          <w:i/>
          <w:sz w:val="24"/>
          <w:szCs w:val="24"/>
        </w:rPr>
      </w:pPr>
      <w:r w:rsidRPr="00C00C80">
        <w:rPr>
          <w:sz w:val="24"/>
          <w:szCs w:val="24"/>
        </w:rPr>
        <w:t xml:space="preserve">(1 + </w:t>
      </w:r>
      <w:r w:rsidRPr="00C00C80">
        <w:rPr>
          <w:i/>
          <w:sz w:val="24"/>
          <w:szCs w:val="24"/>
        </w:rPr>
        <w:t>x</w:t>
      </w:r>
      <w:r w:rsidRPr="00C00C80">
        <w:rPr>
          <w:sz w:val="24"/>
          <w:szCs w:val="24"/>
        </w:rPr>
        <w:t>)</w:t>
      </w:r>
      <w:r w:rsidRPr="00C00C80">
        <w:rPr>
          <w:i/>
          <w:sz w:val="24"/>
          <w:szCs w:val="24"/>
          <w:vertAlign w:val="superscript"/>
        </w:rPr>
        <w:t>n</w:t>
      </w:r>
      <w:r w:rsidRPr="00C00C80">
        <w:rPr>
          <w:sz w:val="24"/>
          <w:szCs w:val="24"/>
        </w:rPr>
        <w:t xml:space="preserve">≈ 1 + </w:t>
      </w:r>
      <w:r w:rsidRPr="00C00C80">
        <w:rPr>
          <w:i/>
          <w:sz w:val="24"/>
          <w:szCs w:val="24"/>
        </w:rPr>
        <w:t>nx</w:t>
      </w:r>
    </w:p>
    <w:p w:rsidR="005C5EC6" w:rsidRPr="00AD7D3F" w:rsidRDefault="00B079C6" w:rsidP="00304276">
      <w:pPr>
        <w:pStyle w:val="a3"/>
        <w:ind w:left="930" w:firstLine="0"/>
        <w:jc w:val="left"/>
      </w:pPr>
      <w:bookmarkStart w:id="10" w:name="_GoBack"/>
      <w:bookmarkEnd w:id="10"/>
      <w:r w:rsidRPr="00C00C80">
        <w:t>(</w:t>
      </w:r>
      <w:r w:rsidRPr="00C00C80">
        <w:rPr>
          <w:i/>
        </w:rPr>
        <w:t xml:space="preserve">x </w:t>
      </w:r>
      <w:r w:rsidRPr="00C00C80">
        <w:t>&lt;&lt; 1, углы выражаются в радианах).</w:t>
      </w:r>
      <w:bookmarkStart w:id="11" w:name="_bookmark13"/>
      <w:bookmarkEnd w:id="11"/>
    </w:p>
    <w:sectPr w:rsidR="005C5EC6" w:rsidRPr="00AD7D3F" w:rsidSect="00F61924">
      <w:pgSz w:w="11910" w:h="16840"/>
      <w:pgMar w:top="1580" w:right="620" w:bottom="1080" w:left="1480" w:header="0" w:footer="82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EF5" w:rsidRDefault="00944EF5">
      <w:r>
        <w:separator/>
      </w:r>
    </w:p>
  </w:endnote>
  <w:endnote w:type="continuationSeparator" w:id="1">
    <w:p w:rsidR="00944EF5" w:rsidRDefault="00944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C80" w:rsidRDefault="002D280A">
    <w:pPr>
      <w:pStyle w:val="a3"/>
      <w:spacing w:line="14" w:lineRule="auto"/>
      <w:ind w:left="0" w:firstLine="0"/>
      <w:jc w:val="left"/>
      <w:rPr>
        <w:sz w:val="19"/>
      </w:rPr>
    </w:pPr>
    <w:r w:rsidRPr="002D280A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539.05pt;margin-top:786.55pt;width:17.05pt;height:14.2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" filled="f" stroked="f">
          <v:textbox inset="0,0,0,0">
            <w:txbxContent>
              <w:p w:rsidR="00C00C80" w:rsidRDefault="002D280A">
                <w:pPr>
                  <w:spacing w:before="11"/>
                  <w:ind w:left="60"/>
                </w:pPr>
                <w:r>
                  <w:fldChar w:fldCharType="begin"/>
                </w:r>
                <w:r w:rsidR="00C00C80">
                  <w:instrText xml:space="preserve"> PAGE </w:instrText>
                </w:r>
                <w:r>
                  <w:fldChar w:fldCharType="separate"/>
                </w:r>
                <w:r w:rsidR="00F84235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EF5" w:rsidRDefault="00944EF5">
      <w:r>
        <w:separator/>
      </w:r>
    </w:p>
  </w:footnote>
  <w:footnote w:type="continuationSeparator" w:id="1">
    <w:p w:rsidR="00944EF5" w:rsidRDefault="00944E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E61C8"/>
    <w:multiLevelType w:val="multilevel"/>
    <w:tmpl w:val="1DD25618"/>
    <w:lvl w:ilvl="0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4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658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677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96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15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33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52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71" w:hanging="420"/>
      </w:pPr>
      <w:rPr>
        <w:rFonts w:hint="default"/>
        <w:lang w:val="ru-RU" w:eastAsia="ru-RU" w:bidi="ru-RU"/>
      </w:rPr>
    </w:lvl>
  </w:abstractNum>
  <w:abstractNum w:abstractNumId="1">
    <w:nsid w:val="1E805BD3"/>
    <w:multiLevelType w:val="hybridMultilevel"/>
    <w:tmpl w:val="CF24149E"/>
    <w:lvl w:ilvl="0" w:tplc="4B0A4A3C">
      <w:numFmt w:val="bullet"/>
      <w:lvlText w:val=""/>
      <w:lvlJc w:val="left"/>
      <w:pPr>
        <w:ind w:left="9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D1AFFFC">
      <w:numFmt w:val="bullet"/>
      <w:lvlText w:val=""/>
      <w:lvlJc w:val="left"/>
      <w:pPr>
        <w:ind w:left="22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F17E3436">
      <w:numFmt w:val="bullet"/>
      <w:lvlText w:val="•"/>
      <w:lvlJc w:val="left"/>
      <w:pPr>
        <w:ind w:left="1925" w:hanging="286"/>
      </w:pPr>
      <w:rPr>
        <w:rFonts w:hint="default"/>
        <w:lang w:val="ru-RU" w:eastAsia="ru-RU" w:bidi="ru-RU"/>
      </w:rPr>
    </w:lvl>
    <w:lvl w:ilvl="3" w:tplc="5E2E7C68">
      <w:numFmt w:val="bullet"/>
      <w:lvlText w:val="•"/>
      <w:lvlJc w:val="left"/>
      <w:pPr>
        <w:ind w:left="2910" w:hanging="286"/>
      </w:pPr>
      <w:rPr>
        <w:rFonts w:hint="default"/>
        <w:lang w:val="ru-RU" w:eastAsia="ru-RU" w:bidi="ru-RU"/>
      </w:rPr>
    </w:lvl>
    <w:lvl w:ilvl="4" w:tplc="2ECA75CC">
      <w:numFmt w:val="bullet"/>
      <w:lvlText w:val="•"/>
      <w:lvlJc w:val="left"/>
      <w:pPr>
        <w:ind w:left="3896" w:hanging="286"/>
      </w:pPr>
      <w:rPr>
        <w:rFonts w:hint="default"/>
        <w:lang w:val="ru-RU" w:eastAsia="ru-RU" w:bidi="ru-RU"/>
      </w:rPr>
    </w:lvl>
    <w:lvl w:ilvl="5" w:tplc="B1186C34">
      <w:numFmt w:val="bullet"/>
      <w:lvlText w:val="•"/>
      <w:lvlJc w:val="left"/>
      <w:pPr>
        <w:ind w:left="4881" w:hanging="286"/>
      </w:pPr>
      <w:rPr>
        <w:rFonts w:hint="default"/>
        <w:lang w:val="ru-RU" w:eastAsia="ru-RU" w:bidi="ru-RU"/>
      </w:rPr>
    </w:lvl>
    <w:lvl w:ilvl="6" w:tplc="9C7CDCB4">
      <w:numFmt w:val="bullet"/>
      <w:lvlText w:val="•"/>
      <w:lvlJc w:val="left"/>
      <w:pPr>
        <w:ind w:left="5867" w:hanging="286"/>
      </w:pPr>
      <w:rPr>
        <w:rFonts w:hint="default"/>
        <w:lang w:val="ru-RU" w:eastAsia="ru-RU" w:bidi="ru-RU"/>
      </w:rPr>
    </w:lvl>
    <w:lvl w:ilvl="7" w:tplc="7A6E3516">
      <w:numFmt w:val="bullet"/>
      <w:lvlText w:val="•"/>
      <w:lvlJc w:val="left"/>
      <w:pPr>
        <w:ind w:left="6852" w:hanging="286"/>
      </w:pPr>
      <w:rPr>
        <w:rFonts w:hint="default"/>
        <w:lang w:val="ru-RU" w:eastAsia="ru-RU" w:bidi="ru-RU"/>
      </w:rPr>
    </w:lvl>
    <w:lvl w:ilvl="8" w:tplc="F9F4C29C">
      <w:numFmt w:val="bullet"/>
      <w:lvlText w:val="•"/>
      <w:lvlJc w:val="left"/>
      <w:pPr>
        <w:ind w:left="7837" w:hanging="286"/>
      </w:pPr>
      <w:rPr>
        <w:rFonts w:hint="default"/>
        <w:lang w:val="ru-RU" w:eastAsia="ru-RU" w:bidi="ru-RU"/>
      </w:rPr>
    </w:lvl>
  </w:abstractNum>
  <w:abstractNum w:abstractNumId="2">
    <w:nsid w:val="38E61D5E"/>
    <w:multiLevelType w:val="multilevel"/>
    <w:tmpl w:val="2FFE6F3E"/>
    <w:lvl w:ilvl="0">
      <w:start w:val="1"/>
      <w:numFmt w:val="decimal"/>
      <w:lvlText w:val="%1."/>
      <w:lvlJc w:val="left"/>
      <w:pPr>
        <w:ind w:left="3671" w:hanging="24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585" w:hanging="42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4360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041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722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403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084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65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46" w:hanging="420"/>
      </w:pPr>
      <w:rPr>
        <w:rFonts w:hint="default"/>
        <w:lang w:val="ru-RU" w:eastAsia="ru-RU" w:bidi="ru-RU"/>
      </w:rPr>
    </w:lvl>
  </w:abstractNum>
  <w:abstractNum w:abstractNumId="3">
    <w:nsid w:val="4AE27654"/>
    <w:multiLevelType w:val="hybridMultilevel"/>
    <w:tmpl w:val="6EC86D62"/>
    <w:lvl w:ilvl="0" w:tplc="A1C48332">
      <w:numFmt w:val="decimal"/>
      <w:lvlText w:val="%1"/>
      <w:lvlJc w:val="left"/>
      <w:pPr>
        <w:ind w:left="222" w:hanging="228"/>
      </w:pPr>
      <w:rPr>
        <w:rFonts w:ascii="Times New Roman" w:eastAsia="Times New Roman" w:hAnsi="Times New Roman" w:cs="Times New Roman" w:hint="default"/>
        <w:b/>
        <w:bCs/>
        <w:spacing w:val="-13"/>
        <w:w w:val="100"/>
        <w:sz w:val="24"/>
        <w:szCs w:val="24"/>
        <w:lang w:val="ru-RU" w:eastAsia="ru-RU" w:bidi="ru-RU"/>
      </w:rPr>
    </w:lvl>
    <w:lvl w:ilvl="1" w:tplc="92B6B608">
      <w:numFmt w:val="bullet"/>
      <w:lvlText w:val="•"/>
      <w:lvlJc w:val="left"/>
      <w:pPr>
        <w:ind w:left="1178" w:hanging="228"/>
      </w:pPr>
      <w:rPr>
        <w:rFonts w:hint="default"/>
        <w:lang w:val="ru-RU" w:eastAsia="ru-RU" w:bidi="ru-RU"/>
      </w:rPr>
    </w:lvl>
    <w:lvl w:ilvl="2" w:tplc="E1EA7560">
      <w:numFmt w:val="bullet"/>
      <w:lvlText w:val="•"/>
      <w:lvlJc w:val="left"/>
      <w:pPr>
        <w:ind w:left="2137" w:hanging="228"/>
      </w:pPr>
      <w:rPr>
        <w:rFonts w:hint="default"/>
        <w:lang w:val="ru-RU" w:eastAsia="ru-RU" w:bidi="ru-RU"/>
      </w:rPr>
    </w:lvl>
    <w:lvl w:ilvl="3" w:tplc="67548F4C">
      <w:numFmt w:val="bullet"/>
      <w:lvlText w:val="•"/>
      <w:lvlJc w:val="left"/>
      <w:pPr>
        <w:ind w:left="3096" w:hanging="228"/>
      </w:pPr>
      <w:rPr>
        <w:rFonts w:hint="default"/>
        <w:lang w:val="ru-RU" w:eastAsia="ru-RU" w:bidi="ru-RU"/>
      </w:rPr>
    </w:lvl>
    <w:lvl w:ilvl="4" w:tplc="CAE8BBC2">
      <w:numFmt w:val="bullet"/>
      <w:lvlText w:val="•"/>
      <w:lvlJc w:val="left"/>
      <w:pPr>
        <w:ind w:left="4055" w:hanging="228"/>
      </w:pPr>
      <w:rPr>
        <w:rFonts w:hint="default"/>
        <w:lang w:val="ru-RU" w:eastAsia="ru-RU" w:bidi="ru-RU"/>
      </w:rPr>
    </w:lvl>
    <w:lvl w:ilvl="5" w:tplc="7660BA0C">
      <w:numFmt w:val="bullet"/>
      <w:lvlText w:val="•"/>
      <w:lvlJc w:val="left"/>
      <w:pPr>
        <w:ind w:left="5014" w:hanging="228"/>
      </w:pPr>
      <w:rPr>
        <w:rFonts w:hint="default"/>
        <w:lang w:val="ru-RU" w:eastAsia="ru-RU" w:bidi="ru-RU"/>
      </w:rPr>
    </w:lvl>
    <w:lvl w:ilvl="6" w:tplc="F8789BA6">
      <w:numFmt w:val="bullet"/>
      <w:lvlText w:val="•"/>
      <w:lvlJc w:val="left"/>
      <w:pPr>
        <w:ind w:left="5973" w:hanging="228"/>
      </w:pPr>
      <w:rPr>
        <w:rFonts w:hint="default"/>
        <w:lang w:val="ru-RU" w:eastAsia="ru-RU" w:bidi="ru-RU"/>
      </w:rPr>
    </w:lvl>
    <w:lvl w:ilvl="7" w:tplc="A3068606">
      <w:numFmt w:val="bullet"/>
      <w:lvlText w:val="•"/>
      <w:lvlJc w:val="left"/>
      <w:pPr>
        <w:ind w:left="6932" w:hanging="228"/>
      </w:pPr>
      <w:rPr>
        <w:rFonts w:hint="default"/>
        <w:lang w:val="ru-RU" w:eastAsia="ru-RU" w:bidi="ru-RU"/>
      </w:rPr>
    </w:lvl>
    <w:lvl w:ilvl="8" w:tplc="F43054D8">
      <w:numFmt w:val="bullet"/>
      <w:lvlText w:val="•"/>
      <w:lvlJc w:val="left"/>
      <w:pPr>
        <w:ind w:left="7891" w:hanging="228"/>
      </w:pPr>
      <w:rPr>
        <w:rFonts w:hint="default"/>
        <w:lang w:val="ru-RU" w:eastAsia="ru-RU" w:bidi="ru-RU"/>
      </w:rPr>
    </w:lvl>
  </w:abstractNum>
  <w:abstractNum w:abstractNumId="4">
    <w:nsid w:val="640A2FC4"/>
    <w:multiLevelType w:val="hybridMultilevel"/>
    <w:tmpl w:val="767E2E4E"/>
    <w:lvl w:ilvl="0" w:tplc="F0C8D998">
      <w:start w:val="1"/>
      <w:numFmt w:val="decimal"/>
      <w:lvlText w:val="%1."/>
      <w:lvlJc w:val="left"/>
      <w:pPr>
        <w:ind w:left="222" w:hanging="372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3C1EC6B6">
      <w:numFmt w:val="bullet"/>
      <w:lvlText w:val="•"/>
      <w:lvlJc w:val="left"/>
      <w:pPr>
        <w:ind w:left="3180" w:hanging="372"/>
      </w:pPr>
      <w:rPr>
        <w:rFonts w:hint="default"/>
        <w:lang w:val="ru-RU" w:eastAsia="ru-RU" w:bidi="ru-RU"/>
      </w:rPr>
    </w:lvl>
    <w:lvl w:ilvl="2" w:tplc="E6363CF2">
      <w:numFmt w:val="bullet"/>
      <w:lvlText w:val="•"/>
      <w:lvlJc w:val="left"/>
      <w:pPr>
        <w:ind w:left="3916" w:hanging="372"/>
      </w:pPr>
      <w:rPr>
        <w:rFonts w:hint="default"/>
        <w:lang w:val="ru-RU" w:eastAsia="ru-RU" w:bidi="ru-RU"/>
      </w:rPr>
    </w:lvl>
    <w:lvl w:ilvl="3" w:tplc="5B6C90B4">
      <w:numFmt w:val="bullet"/>
      <w:lvlText w:val="•"/>
      <w:lvlJc w:val="left"/>
      <w:pPr>
        <w:ind w:left="4653" w:hanging="372"/>
      </w:pPr>
      <w:rPr>
        <w:rFonts w:hint="default"/>
        <w:lang w:val="ru-RU" w:eastAsia="ru-RU" w:bidi="ru-RU"/>
      </w:rPr>
    </w:lvl>
    <w:lvl w:ilvl="4" w:tplc="F25E9B1A">
      <w:numFmt w:val="bullet"/>
      <w:lvlText w:val="•"/>
      <w:lvlJc w:val="left"/>
      <w:pPr>
        <w:ind w:left="5389" w:hanging="372"/>
      </w:pPr>
      <w:rPr>
        <w:rFonts w:hint="default"/>
        <w:lang w:val="ru-RU" w:eastAsia="ru-RU" w:bidi="ru-RU"/>
      </w:rPr>
    </w:lvl>
    <w:lvl w:ilvl="5" w:tplc="A89AC2BA">
      <w:numFmt w:val="bullet"/>
      <w:lvlText w:val="•"/>
      <w:lvlJc w:val="left"/>
      <w:pPr>
        <w:ind w:left="6126" w:hanging="372"/>
      </w:pPr>
      <w:rPr>
        <w:rFonts w:hint="default"/>
        <w:lang w:val="ru-RU" w:eastAsia="ru-RU" w:bidi="ru-RU"/>
      </w:rPr>
    </w:lvl>
    <w:lvl w:ilvl="6" w:tplc="02888158">
      <w:numFmt w:val="bullet"/>
      <w:lvlText w:val="•"/>
      <w:lvlJc w:val="left"/>
      <w:pPr>
        <w:ind w:left="6862" w:hanging="372"/>
      </w:pPr>
      <w:rPr>
        <w:rFonts w:hint="default"/>
        <w:lang w:val="ru-RU" w:eastAsia="ru-RU" w:bidi="ru-RU"/>
      </w:rPr>
    </w:lvl>
    <w:lvl w:ilvl="7" w:tplc="790C1E26">
      <w:numFmt w:val="bullet"/>
      <w:lvlText w:val="•"/>
      <w:lvlJc w:val="left"/>
      <w:pPr>
        <w:ind w:left="7599" w:hanging="372"/>
      </w:pPr>
      <w:rPr>
        <w:rFonts w:hint="default"/>
        <w:lang w:val="ru-RU" w:eastAsia="ru-RU" w:bidi="ru-RU"/>
      </w:rPr>
    </w:lvl>
    <w:lvl w:ilvl="8" w:tplc="EB7CB5A8">
      <w:numFmt w:val="bullet"/>
      <w:lvlText w:val="•"/>
      <w:lvlJc w:val="left"/>
      <w:pPr>
        <w:ind w:left="8335" w:hanging="372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5C5EC6"/>
    <w:rsid w:val="000345F8"/>
    <w:rsid w:val="00166BD4"/>
    <w:rsid w:val="0018143A"/>
    <w:rsid w:val="001F4E3F"/>
    <w:rsid w:val="002B553D"/>
    <w:rsid w:val="002D280A"/>
    <w:rsid w:val="00304276"/>
    <w:rsid w:val="0030516D"/>
    <w:rsid w:val="00386098"/>
    <w:rsid w:val="005C5EC6"/>
    <w:rsid w:val="005E56A3"/>
    <w:rsid w:val="007220DC"/>
    <w:rsid w:val="008F72BD"/>
    <w:rsid w:val="00944EF5"/>
    <w:rsid w:val="009C3ABC"/>
    <w:rsid w:val="00AC1C6D"/>
    <w:rsid w:val="00AC5E4C"/>
    <w:rsid w:val="00AD7D3F"/>
    <w:rsid w:val="00B079C6"/>
    <w:rsid w:val="00BA07C6"/>
    <w:rsid w:val="00BF7219"/>
    <w:rsid w:val="00C00C80"/>
    <w:rsid w:val="00C32F4B"/>
    <w:rsid w:val="00C65173"/>
    <w:rsid w:val="00DC18E2"/>
    <w:rsid w:val="00EB5A7B"/>
    <w:rsid w:val="00F11529"/>
    <w:rsid w:val="00F3091E"/>
    <w:rsid w:val="00F61924"/>
    <w:rsid w:val="00F74EC7"/>
    <w:rsid w:val="00F84235"/>
    <w:rsid w:val="00F90651"/>
    <w:rsid w:val="00FC6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61924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F61924"/>
    <w:pPr>
      <w:spacing w:before="5"/>
      <w:ind w:left="93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6192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F61924"/>
    <w:pPr>
      <w:ind w:left="462" w:hanging="284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F61924"/>
    <w:pPr>
      <w:ind w:left="222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F61924"/>
    <w:pPr>
      <w:ind w:left="222" w:firstLine="707"/>
    </w:pPr>
  </w:style>
  <w:style w:type="paragraph" w:customStyle="1" w:styleId="TableParagraph">
    <w:name w:val="Table Paragraph"/>
    <w:basedOn w:val="a"/>
    <w:uiPriority w:val="1"/>
    <w:qFormat/>
    <w:rsid w:val="00F61924"/>
    <w:pPr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AD7D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7D3F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Placeholder Text"/>
    <w:basedOn w:val="a0"/>
    <w:uiPriority w:val="99"/>
    <w:semiHidden/>
    <w:rsid w:val="007220D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7BCBA-1970-4D8D-A2F7-22A987C2D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2646</Words>
  <Characters>15087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 по проведению школьного и муниципального этапов всероссийской олимпиады школьников по астрономии в 2020-2021 учебном году</vt:lpstr>
    </vt:vector>
  </TitlesOfParts>
  <Company>Home</Company>
  <LinksUpToDate>false</LinksUpToDate>
  <CharactersWithSpaces>17698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 по проведению школьного и муниципального этапов всероссийской олимпиады школьников по астрономии в 2020-2021 учебном году</dc:title>
  <dc:subject>Методические рекомендации  по проведению школьного и муниципального этапов всероссийской олимпиады школьников по астрономии в 2020-2021 учебном году</dc:subject>
  <dc:creator>https://100balnik.com/</dc:creator>
  <cp:keywords>методические рекомендации  по проведению школьного и муниципального этапов всероссийской олимпиады школьников по астрономии в 2020-2021 учебном году</cp:keywords>
  <cp:lastModifiedBy>balashova_a</cp:lastModifiedBy>
  <cp:revision>7</cp:revision>
  <dcterms:created xsi:type="dcterms:W3CDTF">2020-10-30T06:48:00Z</dcterms:created>
  <dcterms:modified xsi:type="dcterms:W3CDTF">2020-11-02T14:16:00Z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2020-10-27T00:00:00Z</vt:filetime>
  </property>
</Properties>
</file>